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23780" w14:textId="47860196" w:rsidR="00BC2883" w:rsidRPr="000E7F06" w:rsidRDefault="00921283">
      <w:pPr>
        <w:rPr>
          <w:rFonts w:ascii="Calibri" w:hAnsi="Calibri"/>
        </w:rPr>
      </w:pPr>
      <w:r>
        <w:rPr>
          <w:rFonts w:ascii="Calibri" w:hAnsi="Calibri"/>
        </w:rPr>
        <w:t>Port 339: Introduction to Portuguese and Brazilian Literary Studies</w:t>
      </w:r>
    </w:p>
    <w:p w14:paraId="6A67E06C" w14:textId="14D6E56D" w:rsidR="00AD56C9" w:rsidRPr="000E7F06" w:rsidRDefault="00D505AA">
      <w:pPr>
        <w:rPr>
          <w:rFonts w:ascii="Calibri" w:hAnsi="Calibri"/>
        </w:rPr>
      </w:pPr>
      <w:r>
        <w:rPr>
          <w:rFonts w:ascii="Calibri" w:hAnsi="Calibri"/>
        </w:rPr>
        <w:t xml:space="preserve">Oral Presentation </w:t>
      </w:r>
      <w:r w:rsidR="00BA67FF" w:rsidRPr="000E7F06">
        <w:rPr>
          <w:rFonts w:ascii="Calibri" w:hAnsi="Calibri"/>
        </w:rPr>
        <w:t xml:space="preserve">Assignment </w:t>
      </w:r>
    </w:p>
    <w:p w14:paraId="2E196E8B" w14:textId="77777777" w:rsidR="00BA67FF" w:rsidRPr="000E7F06" w:rsidRDefault="00BA67FF">
      <w:pPr>
        <w:rPr>
          <w:rFonts w:ascii="Calibri" w:hAnsi="Calibri"/>
        </w:rPr>
      </w:pPr>
    </w:p>
    <w:p w14:paraId="5E410BC6" w14:textId="50F338D0" w:rsidR="000E7F06" w:rsidRDefault="00652D79" w:rsidP="000E7F06">
      <w:pPr>
        <w:rPr>
          <w:rFonts w:ascii="Calibri" w:hAnsi="Calibri"/>
        </w:rPr>
      </w:pPr>
      <w:r w:rsidRPr="000E7F06">
        <w:rPr>
          <w:rFonts w:ascii="Calibri" w:hAnsi="Calibri"/>
        </w:rPr>
        <w:t xml:space="preserve">This assignment helps to advance the following </w:t>
      </w:r>
      <w:r w:rsidR="00D505AA">
        <w:rPr>
          <w:rFonts w:ascii="Calibri" w:hAnsi="Calibri"/>
          <w:b/>
        </w:rPr>
        <w:t xml:space="preserve">program </w:t>
      </w:r>
      <w:r w:rsidRPr="000E7F06">
        <w:rPr>
          <w:rFonts w:ascii="Calibri" w:hAnsi="Calibri"/>
        </w:rPr>
        <w:t>learning o</w:t>
      </w:r>
      <w:r w:rsidR="008D0740" w:rsidRPr="000E7F06">
        <w:rPr>
          <w:rFonts w:ascii="Calibri" w:hAnsi="Calibri"/>
        </w:rPr>
        <w:t>bjective</w:t>
      </w:r>
      <w:r w:rsidR="00D505AA">
        <w:rPr>
          <w:rFonts w:ascii="Calibri" w:hAnsi="Calibri"/>
        </w:rPr>
        <w:t>s</w:t>
      </w:r>
      <w:r w:rsidRPr="000E7F06">
        <w:rPr>
          <w:rFonts w:ascii="Calibri" w:hAnsi="Calibri"/>
        </w:rPr>
        <w:t>:</w:t>
      </w:r>
      <w:r w:rsidR="000E7F06">
        <w:rPr>
          <w:rFonts w:ascii="Calibri" w:hAnsi="Calibri"/>
        </w:rPr>
        <w:t xml:space="preserve"> </w:t>
      </w:r>
    </w:p>
    <w:p w14:paraId="0984B1F3" w14:textId="77777777" w:rsidR="000E7F06" w:rsidRDefault="000E7F06" w:rsidP="000E7F06">
      <w:pPr>
        <w:rPr>
          <w:rFonts w:ascii="Calibri" w:hAnsi="Calibri"/>
        </w:rPr>
      </w:pPr>
    </w:p>
    <w:p w14:paraId="388D8A39" w14:textId="77777777" w:rsidR="00D505AA" w:rsidRDefault="00D505AA" w:rsidP="00D505AA">
      <w:pPr>
        <w:rPr>
          <w:rFonts w:ascii="Calibri" w:eastAsia="Times New Roman" w:hAnsi="Calibri" w:cs="Times New Roman"/>
          <w:i/>
        </w:rPr>
      </w:pPr>
      <w:r w:rsidRPr="00D505AA">
        <w:rPr>
          <w:rFonts w:ascii="Calibri" w:eastAsia="Times New Roman" w:hAnsi="Calibri" w:cs="Times New Roman"/>
          <w:b/>
          <w:i/>
        </w:rPr>
        <w:t>Language Competence</w:t>
      </w:r>
      <w:r>
        <w:rPr>
          <w:rFonts w:ascii="Calibri" w:eastAsia="Times New Roman" w:hAnsi="Calibri" w:cs="Times New Roman"/>
          <w:i/>
        </w:rPr>
        <w:t xml:space="preserve">: Students will speak, listen, read, and write Portuguese at the ACTFL </w:t>
      </w:r>
    </w:p>
    <w:p w14:paraId="441A5156" w14:textId="28FC7D8E" w:rsidR="00652D79" w:rsidRDefault="00D505AA" w:rsidP="00D505AA">
      <w:pPr>
        <w:ind w:firstLine="720"/>
        <w:rPr>
          <w:rFonts w:ascii="Calibri" w:eastAsia="Times New Roman" w:hAnsi="Calibri" w:cs="Times New Roman"/>
          <w:i/>
        </w:rPr>
      </w:pPr>
      <w:proofErr w:type="gramStart"/>
      <w:r>
        <w:rPr>
          <w:rFonts w:ascii="Calibri" w:eastAsia="Times New Roman" w:hAnsi="Calibri" w:cs="Times New Roman"/>
          <w:i/>
        </w:rPr>
        <w:t>advanced</w:t>
      </w:r>
      <w:proofErr w:type="gramEnd"/>
      <w:r>
        <w:rPr>
          <w:rFonts w:ascii="Calibri" w:eastAsia="Times New Roman" w:hAnsi="Calibri" w:cs="Times New Roman"/>
          <w:i/>
        </w:rPr>
        <w:t xml:space="preserve"> level or higher </w:t>
      </w:r>
    </w:p>
    <w:p w14:paraId="3AF81E8A" w14:textId="77777777" w:rsidR="00A57D79" w:rsidRPr="000E7F06" w:rsidRDefault="00A57D79" w:rsidP="00D505AA">
      <w:pPr>
        <w:ind w:firstLine="720"/>
        <w:rPr>
          <w:rFonts w:ascii="Calibri" w:hAnsi="Calibri"/>
        </w:rPr>
      </w:pPr>
    </w:p>
    <w:p w14:paraId="79698A0C" w14:textId="77777777" w:rsidR="00D505AA" w:rsidRDefault="00D505AA" w:rsidP="000E7F06">
      <w:pPr>
        <w:rPr>
          <w:rFonts w:ascii="Calibri" w:hAnsi="Calibri"/>
          <w:i/>
        </w:rPr>
      </w:pPr>
      <w:r>
        <w:rPr>
          <w:rFonts w:ascii="Calibri" w:hAnsi="Calibri"/>
          <w:b/>
          <w:i/>
        </w:rPr>
        <w:t>Cultural Competence</w:t>
      </w:r>
      <w:r>
        <w:rPr>
          <w:rFonts w:ascii="Calibri" w:hAnsi="Calibri"/>
          <w:i/>
        </w:rPr>
        <w:t xml:space="preserve">: Students will identify cultural practices and works of literature from the </w:t>
      </w:r>
    </w:p>
    <w:p w14:paraId="6CE9B888" w14:textId="60E1E9EA" w:rsidR="00652D79" w:rsidRPr="00D505AA" w:rsidRDefault="00D505AA" w:rsidP="00D505AA">
      <w:pPr>
        <w:ind w:left="720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Lusophone world, place them in their historical political contexts, and interpret the unique perspectives on human experience that they reveal. </w:t>
      </w:r>
    </w:p>
    <w:p w14:paraId="3B32FE7D" w14:textId="77777777" w:rsidR="008D0740" w:rsidRPr="000E7F06" w:rsidRDefault="008D0740" w:rsidP="000E7F06">
      <w:pPr>
        <w:rPr>
          <w:rFonts w:ascii="Calibri" w:hAnsi="Calibri"/>
        </w:rPr>
      </w:pPr>
    </w:p>
    <w:p w14:paraId="20B2A623" w14:textId="253A94C1" w:rsidR="00BA67FF" w:rsidRPr="000E7F06" w:rsidRDefault="00BA67FF" w:rsidP="000E7F06">
      <w:pPr>
        <w:ind w:left="1440" w:hanging="1440"/>
        <w:rPr>
          <w:rFonts w:ascii="Calibri" w:hAnsi="Calibri"/>
        </w:rPr>
      </w:pPr>
      <w:r w:rsidRPr="000E7F06">
        <w:rPr>
          <w:rFonts w:ascii="Calibri" w:hAnsi="Calibri"/>
          <w:b/>
        </w:rPr>
        <w:t>Purpose</w:t>
      </w:r>
      <w:r w:rsidRPr="000E7F06">
        <w:rPr>
          <w:rFonts w:ascii="Calibri" w:hAnsi="Calibri"/>
        </w:rPr>
        <w:t xml:space="preserve">: </w:t>
      </w:r>
      <w:r w:rsidRPr="000E7F06">
        <w:rPr>
          <w:rFonts w:ascii="Calibri" w:hAnsi="Calibri"/>
        </w:rPr>
        <w:tab/>
        <w:t>The purpose of this assignment is to</w:t>
      </w:r>
      <w:r w:rsidR="00921283">
        <w:rPr>
          <w:rFonts w:ascii="Calibri" w:hAnsi="Calibri"/>
        </w:rPr>
        <w:t xml:space="preserve"> help you develop the 21st century skills of C</w:t>
      </w:r>
      <w:r w:rsidR="00D505AA">
        <w:rPr>
          <w:rFonts w:ascii="Calibri" w:hAnsi="Calibri"/>
        </w:rPr>
        <w:t>ommunication, C</w:t>
      </w:r>
      <w:r w:rsidR="00B13CE0">
        <w:rPr>
          <w:rFonts w:ascii="Calibri" w:hAnsi="Calibri"/>
        </w:rPr>
        <w:t xml:space="preserve">ollaboration, </w:t>
      </w:r>
      <w:r w:rsidR="00D505AA">
        <w:rPr>
          <w:rFonts w:ascii="Calibri" w:hAnsi="Calibri"/>
        </w:rPr>
        <w:t xml:space="preserve">Social &amp; Cross-Cultural Skills. </w:t>
      </w:r>
      <w:r w:rsidR="00921283">
        <w:rPr>
          <w:rFonts w:ascii="Calibri" w:hAnsi="Calibri"/>
        </w:rPr>
        <w:t xml:space="preserve">This </w:t>
      </w:r>
      <w:r w:rsidR="008E0667" w:rsidRPr="000E7F06">
        <w:rPr>
          <w:rFonts w:ascii="Calibri" w:hAnsi="Calibri"/>
        </w:rPr>
        <w:t xml:space="preserve">assignment </w:t>
      </w:r>
      <w:r w:rsidR="00921283">
        <w:rPr>
          <w:rFonts w:ascii="Calibri" w:hAnsi="Calibri"/>
        </w:rPr>
        <w:t>give</w:t>
      </w:r>
      <w:r w:rsidR="00071465">
        <w:rPr>
          <w:rFonts w:ascii="Calibri" w:hAnsi="Calibri"/>
        </w:rPr>
        <w:t>s</w:t>
      </w:r>
      <w:r w:rsidR="00921283">
        <w:rPr>
          <w:rFonts w:ascii="Calibri" w:hAnsi="Calibri"/>
        </w:rPr>
        <w:t xml:space="preserve"> you an opportunity to </w:t>
      </w:r>
      <w:r w:rsidR="00D505AA">
        <w:rPr>
          <w:rFonts w:ascii="Calibri" w:hAnsi="Calibri"/>
        </w:rPr>
        <w:t>for</w:t>
      </w:r>
      <w:r w:rsidR="00A57D79">
        <w:rPr>
          <w:rFonts w:ascii="Calibri" w:hAnsi="Calibri"/>
        </w:rPr>
        <w:t>mally present your research about</w:t>
      </w:r>
      <w:r w:rsidR="00D505AA">
        <w:rPr>
          <w:rFonts w:ascii="Calibri" w:hAnsi="Calibri"/>
        </w:rPr>
        <w:t xml:space="preserve"> the cultural background of </w:t>
      </w:r>
      <w:r w:rsidR="00B13CE0">
        <w:rPr>
          <w:rFonts w:ascii="Calibri" w:hAnsi="Calibri"/>
        </w:rPr>
        <w:t>an authentic text</w:t>
      </w:r>
      <w:r w:rsidR="00921283">
        <w:rPr>
          <w:rFonts w:ascii="Calibri" w:hAnsi="Calibri"/>
        </w:rPr>
        <w:t xml:space="preserve">.  </w:t>
      </w:r>
    </w:p>
    <w:p w14:paraId="009C45D0" w14:textId="77777777" w:rsidR="00BA67FF" w:rsidRPr="000E7F06" w:rsidRDefault="00BA67FF">
      <w:pPr>
        <w:rPr>
          <w:rFonts w:ascii="Calibri" w:hAnsi="Calibri"/>
        </w:rPr>
      </w:pPr>
    </w:p>
    <w:p w14:paraId="171F4F44" w14:textId="536976FF" w:rsidR="00BC2883" w:rsidRPr="000E7F06" w:rsidRDefault="00BC2883" w:rsidP="00BC2883">
      <w:pPr>
        <w:ind w:left="1440" w:hanging="1440"/>
        <w:rPr>
          <w:rFonts w:ascii="Calibri" w:hAnsi="Calibri"/>
        </w:rPr>
      </w:pPr>
      <w:r w:rsidRPr="000E7F06">
        <w:rPr>
          <w:rFonts w:ascii="Calibri" w:hAnsi="Calibri"/>
          <w:b/>
        </w:rPr>
        <w:t>Scope</w:t>
      </w:r>
      <w:r w:rsidRPr="000E7F06">
        <w:rPr>
          <w:rFonts w:ascii="Calibri" w:hAnsi="Calibri"/>
        </w:rPr>
        <w:t>:</w:t>
      </w:r>
      <w:r w:rsidRPr="000E7F06">
        <w:rPr>
          <w:rFonts w:ascii="Calibri" w:hAnsi="Calibri"/>
        </w:rPr>
        <w:tab/>
        <w:t xml:space="preserve">For </w:t>
      </w:r>
      <w:r w:rsidR="00B13CE0">
        <w:rPr>
          <w:rFonts w:ascii="Calibri" w:hAnsi="Calibri"/>
        </w:rPr>
        <w:t xml:space="preserve">this </w:t>
      </w:r>
      <w:r w:rsidR="008D5D8A">
        <w:rPr>
          <w:rFonts w:ascii="Calibri" w:hAnsi="Calibri"/>
        </w:rPr>
        <w:t xml:space="preserve">Oral Presentation </w:t>
      </w:r>
      <w:r w:rsidR="00921283">
        <w:rPr>
          <w:rFonts w:ascii="Calibri" w:hAnsi="Calibri"/>
        </w:rPr>
        <w:t>Assignment</w:t>
      </w:r>
      <w:r w:rsidRPr="000E7F06">
        <w:rPr>
          <w:rFonts w:ascii="Calibri" w:hAnsi="Calibri"/>
        </w:rPr>
        <w:t xml:space="preserve">, you </w:t>
      </w:r>
      <w:r w:rsidR="008D5D8A">
        <w:rPr>
          <w:rFonts w:ascii="Calibri" w:hAnsi="Calibri"/>
        </w:rPr>
        <w:t>and your Pinterest group (</w:t>
      </w:r>
      <w:r w:rsidR="00B13CE0">
        <w:rPr>
          <w:rFonts w:ascii="Calibri" w:hAnsi="Calibri"/>
        </w:rPr>
        <w:t>of 4 or 5 students</w:t>
      </w:r>
      <w:r w:rsidR="008D5D8A">
        <w:rPr>
          <w:rFonts w:ascii="Calibri" w:hAnsi="Calibri"/>
        </w:rPr>
        <w:t>) will collectively present your group pin</w:t>
      </w:r>
      <w:r w:rsidR="00A57D79">
        <w:rPr>
          <w:rFonts w:ascii="Calibri" w:hAnsi="Calibri"/>
        </w:rPr>
        <w:t xml:space="preserve"> </w:t>
      </w:r>
      <w:r w:rsidR="008D5D8A">
        <w:rPr>
          <w:rFonts w:ascii="Calibri" w:hAnsi="Calibri"/>
        </w:rPr>
        <w:t xml:space="preserve">board, a digital “curiosity cabinet” to your fellow students in the class. Given time limitations, each member of the group should select </w:t>
      </w:r>
      <w:r w:rsidR="008D5D8A">
        <w:rPr>
          <w:rFonts w:ascii="Calibri" w:hAnsi="Calibri"/>
          <w:b/>
        </w:rPr>
        <w:t xml:space="preserve">one </w:t>
      </w:r>
      <w:r w:rsidR="008D5D8A">
        <w:rPr>
          <w:rFonts w:ascii="Calibri" w:hAnsi="Calibri"/>
        </w:rPr>
        <w:t>(1) pin to present. Your oral presentation should include the following information:</w:t>
      </w:r>
    </w:p>
    <w:p w14:paraId="2730948F" w14:textId="77777777" w:rsidR="00BC2883" w:rsidRPr="000E7F06" w:rsidRDefault="00BC2883" w:rsidP="00BC2883">
      <w:pPr>
        <w:ind w:left="1440" w:hanging="1440"/>
        <w:rPr>
          <w:rFonts w:ascii="Calibri" w:hAnsi="Calibri"/>
        </w:rPr>
      </w:pPr>
    </w:p>
    <w:p w14:paraId="31AA6EDC" w14:textId="723B7C59" w:rsidR="00A62AFE" w:rsidRPr="00A57D79" w:rsidRDefault="008D5D8A" w:rsidP="00A57D79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A57D79">
        <w:rPr>
          <w:rFonts w:ascii="Calibri" w:hAnsi="Calibri"/>
        </w:rPr>
        <w:t>Describe the artifact you have included on your pin</w:t>
      </w:r>
      <w:r w:rsidR="00A57D79" w:rsidRPr="00A57D79">
        <w:rPr>
          <w:rFonts w:ascii="Calibri" w:hAnsi="Calibri"/>
        </w:rPr>
        <w:t xml:space="preserve"> </w:t>
      </w:r>
      <w:r w:rsidRPr="00A57D79">
        <w:rPr>
          <w:rFonts w:ascii="Calibri" w:hAnsi="Calibri"/>
        </w:rPr>
        <w:t xml:space="preserve">board. </w:t>
      </w:r>
    </w:p>
    <w:p w14:paraId="4F2AA28A" w14:textId="77777777" w:rsidR="00A62AFE" w:rsidRDefault="00A62AFE" w:rsidP="00BC2883">
      <w:pPr>
        <w:ind w:left="1440" w:hanging="1440"/>
        <w:rPr>
          <w:rFonts w:ascii="Calibri" w:hAnsi="Calibri"/>
        </w:rPr>
      </w:pPr>
    </w:p>
    <w:p w14:paraId="6149EF59" w14:textId="16A33B50" w:rsidR="00A62AFE" w:rsidRPr="00A57D79" w:rsidRDefault="008D5D8A" w:rsidP="00A57D79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A57D79">
        <w:rPr>
          <w:rFonts w:ascii="Calibri" w:hAnsi="Calibri"/>
        </w:rPr>
        <w:t xml:space="preserve">Discuss how the artifact relates to the </w:t>
      </w:r>
      <w:r w:rsidR="001E7D3A">
        <w:rPr>
          <w:rFonts w:ascii="Calibri" w:hAnsi="Calibri"/>
        </w:rPr>
        <w:t>story</w:t>
      </w:r>
      <w:r w:rsidRPr="00A57D79">
        <w:rPr>
          <w:rFonts w:ascii="Calibri" w:hAnsi="Calibri"/>
        </w:rPr>
        <w:t xml:space="preserve">. </w:t>
      </w:r>
    </w:p>
    <w:p w14:paraId="578CF3A7" w14:textId="77777777" w:rsidR="008D5D8A" w:rsidRDefault="008D5D8A" w:rsidP="00A62AFE">
      <w:pPr>
        <w:ind w:left="1440"/>
        <w:rPr>
          <w:rFonts w:ascii="Calibri" w:hAnsi="Calibri"/>
        </w:rPr>
      </w:pPr>
    </w:p>
    <w:p w14:paraId="2078A543" w14:textId="5ACD0409" w:rsidR="00A62AFE" w:rsidRPr="00A57D79" w:rsidRDefault="008D5D8A" w:rsidP="00A57D79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A57D79">
        <w:rPr>
          <w:rFonts w:ascii="Calibri" w:hAnsi="Calibri"/>
        </w:rPr>
        <w:t>Discuss how the artifact relates to other artifacts on the pin</w:t>
      </w:r>
      <w:r w:rsidR="00A57D79" w:rsidRPr="00A57D79">
        <w:rPr>
          <w:rFonts w:ascii="Calibri" w:hAnsi="Calibri"/>
        </w:rPr>
        <w:t xml:space="preserve"> </w:t>
      </w:r>
      <w:r w:rsidRPr="00A57D79">
        <w:rPr>
          <w:rFonts w:ascii="Calibri" w:hAnsi="Calibri"/>
        </w:rPr>
        <w:t xml:space="preserve">board. </w:t>
      </w:r>
    </w:p>
    <w:p w14:paraId="005A5ED5" w14:textId="77777777" w:rsidR="00A62AFE" w:rsidRDefault="00A62AFE" w:rsidP="00A62AFE">
      <w:pPr>
        <w:ind w:left="1440"/>
        <w:rPr>
          <w:rFonts w:ascii="Calibri" w:hAnsi="Calibri"/>
        </w:rPr>
      </w:pPr>
    </w:p>
    <w:p w14:paraId="318D494C" w14:textId="46E503BB" w:rsidR="00A62AFE" w:rsidRPr="00A57D79" w:rsidRDefault="008D5D8A" w:rsidP="00A57D79">
      <w:pPr>
        <w:pStyle w:val="ListParagraph"/>
        <w:numPr>
          <w:ilvl w:val="0"/>
          <w:numId w:val="4"/>
        </w:numPr>
        <w:tabs>
          <w:tab w:val="left" w:pos="1800"/>
        </w:tabs>
        <w:rPr>
          <w:rFonts w:ascii="Calibri" w:hAnsi="Calibri"/>
        </w:rPr>
      </w:pPr>
      <w:r w:rsidRPr="00A57D79">
        <w:rPr>
          <w:rFonts w:ascii="Calibri" w:hAnsi="Calibri"/>
        </w:rPr>
        <w:t>Discuss any challenges you encountered in documenting the artifact and</w:t>
      </w:r>
      <w:r w:rsidR="00A57D79" w:rsidRPr="00A57D79">
        <w:rPr>
          <w:rFonts w:ascii="Calibri" w:hAnsi="Calibri"/>
        </w:rPr>
        <w:t xml:space="preserve">  </w:t>
      </w:r>
      <w:r w:rsidRPr="00A57D79">
        <w:rPr>
          <w:rFonts w:ascii="Calibri" w:hAnsi="Calibri"/>
        </w:rPr>
        <w:t xml:space="preserve"> </w:t>
      </w:r>
      <w:r w:rsidR="00A57D79">
        <w:rPr>
          <w:rFonts w:ascii="Calibri" w:hAnsi="Calibri"/>
        </w:rPr>
        <w:t xml:space="preserve"> </w:t>
      </w:r>
      <w:r w:rsidRPr="00A57D79">
        <w:rPr>
          <w:rFonts w:ascii="Calibri" w:hAnsi="Calibri"/>
        </w:rPr>
        <w:t>how</w:t>
      </w:r>
      <w:r w:rsidR="00A57D79">
        <w:rPr>
          <w:rFonts w:ascii="Calibri" w:hAnsi="Calibri"/>
        </w:rPr>
        <w:t xml:space="preserve"> </w:t>
      </w:r>
      <w:r w:rsidRPr="00A57D79">
        <w:rPr>
          <w:rFonts w:ascii="Calibri" w:hAnsi="Calibri"/>
        </w:rPr>
        <w:t xml:space="preserve">you addressed those challenges. </w:t>
      </w:r>
    </w:p>
    <w:p w14:paraId="5DA68CDD" w14:textId="7D5BECF2" w:rsidR="00BC2883" w:rsidRPr="000E7F06" w:rsidRDefault="00BC2883" w:rsidP="00BC2883">
      <w:pPr>
        <w:ind w:left="1440" w:hanging="1440"/>
        <w:rPr>
          <w:rFonts w:ascii="Calibri" w:hAnsi="Calibri"/>
        </w:rPr>
      </w:pPr>
    </w:p>
    <w:p w14:paraId="6308817F" w14:textId="5FD528BD" w:rsidR="00394CF2" w:rsidRPr="000E7F06" w:rsidRDefault="00394CF2" w:rsidP="00394CF2">
      <w:pPr>
        <w:ind w:left="1440" w:hanging="1440"/>
        <w:rPr>
          <w:rFonts w:ascii="Calibri" w:hAnsi="Calibri"/>
        </w:rPr>
      </w:pPr>
      <w:r w:rsidRPr="000E7F06">
        <w:rPr>
          <w:rFonts w:ascii="Calibri" w:hAnsi="Calibri"/>
          <w:b/>
        </w:rPr>
        <w:t>Style</w:t>
      </w:r>
      <w:r w:rsidRPr="000E7F06">
        <w:rPr>
          <w:rFonts w:ascii="Calibri" w:hAnsi="Calibri"/>
        </w:rPr>
        <w:t>:</w:t>
      </w:r>
      <w:r w:rsidRPr="000E7F06">
        <w:rPr>
          <w:rFonts w:ascii="Calibri" w:hAnsi="Calibri"/>
        </w:rPr>
        <w:tab/>
      </w:r>
      <w:r w:rsidR="00141A7B">
        <w:rPr>
          <w:rFonts w:ascii="Calibri" w:hAnsi="Calibri"/>
        </w:rPr>
        <w:t xml:space="preserve">You should make your presentation using a </w:t>
      </w:r>
      <w:r w:rsidRPr="000E7F06">
        <w:rPr>
          <w:rFonts w:ascii="Calibri" w:hAnsi="Calibri"/>
        </w:rPr>
        <w:t xml:space="preserve">formal </w:t>
      </w:r>
      <w:r w:rsidR="00141A7B">
        <w:rPr>
          <w:rFonts w:ascii="Calibri" w:hAnsi="Calibri"/>
        </w:rPr>
        <w:t xml:space="preserve">register of spoken </w:t>
      </w:r>
      <w:r w:rsidRPr="000E7F06">
        <w:rPr>
          <w:rFonts w:ascii="Calibri" w:hAnsi="Calibri"/>
        </w:rPr>
        <w:t>Portuguese</w:t>
      </w:r>
      <w:r w:rsidR="00141A7B">
        <w:rPr>
          <w:rFonts w:ascii="Calibri" w:hAnsi="Calibri"/>
        </w:rPr>
        <w:t xml:space="preserve"> and avoid slang and colloquialisms</w:t>
      </w:r>
      <w:r w:rsidRPr="000E7F06">
        <w:rPr>
          <w:rFonts w:ascii="Calibri" w:hAnsi="Calibri"/>
        </w:rPr>
        <w:t>.</w:t>
      </w:r>
    </w:p>
    <w:p w14:paraId="585CCB7D" w14:textId="77777777" w:rsidR="00394CF2" w:rsidRPr="000E7F06" w:rsidRDefault="00394CF2" w:rsidP="00394CF2">
      <w:pPr>
        <w:ind w:left="1440" w:hanging="1440"/>
        <w:rPr>
          <w:rFonts w:ascii="Calibri" w:hAnsi="Calibri"/>
        </w:rPr>
      </w:pPr>
    </w:p>
    <w:p w14:paraId="4CAB6E7A" w14:textId="4B9FEA60" w:rsidR="00ED39CA" w:rsidRDefault="008D0740" w:rsidP="00F25354">
      <w:pPr>
        <w:ind w:left="1440" w:hanging="1440"/>
        <w:rPr>
          <w:rFonts w:ascii="Calibri" w:hAnsi="Calibri"/>
        </w:rPr>
        <w:sectPr w:rsidR="00ED39CA" w:rsidSect="00242D81">
          <w:footerReference w:type="default" r:id="rId8"/>
          <w:pgSz w:w="12240" w:h="15840"/>
          <w:pgMar w:top="1224" w:right="1440" w:bottom="1080" w:left="1440" w:header="720" w:footer="720" w:gutter="0"/>
          <w:cols w:space="720"/>
        </w:sectPr>
      </w:pPr>
      <w:r w:rsidRPr="000E7F06">
        <w:rPr>
          <w:rFonts w:ascii="Calibri" w:hAnsi="Calibri"/>
          <w:b/>
        </w:rPr>
        <w:t>Audience</w:t>
      </w:r>
      <w:r w:rsidRPr="000E7F06">
        <w:rPr>
          <w:rFonts w:ascii="Calibri" w:hAnsi="Calibri"/>
        </w:rPr>
        <w:t xml:space="preserve">: </w:t>
      </w:r>
      <w:r w:rsidRPr="000E7F06">
        <w:rPr>
          <w:rFonts w:ascii="Calibri" w:hAnsi="Calibri"/>
        </w:rPr>
        <w:tab/>
        <w:t>The audience for this assignment is</w:t>
      </w:r>
      <w:r w:rsidR="00A62AFE">
        <w:rPr>
          <w:rFonts w:ascii="Calibri" w:hAnsi="Calibri"/>
        </w:rPr>
        <w:t xml:space="preserve"> your fellow students and </w:t>
      </w:r>
      <w:r w:rsidR="00A62AFE" w:rsidRPr="00AD4B4F">
        <w:rPr>
          <w:rFonts w:ascii="Calibri" w:hAnsi="Calibri"/>
          <w:highlight w:val="yellow"/>
        </w:rPr>
        <w:t>m</w:t>
      </w:r>
      <w:r w:rsidR="00780A6A" w:rsidRPr="00AD4B4F">
        <w:rPr>
          <w:rFonts w:ascii="Calibri" w:hAnsi="Calibri"/>
          <w:highlight w:val="yellow"/>
        </w:rPr>
        <w:t>e</w:t>
      </w:r>
      <w:r w:rsidR="00141A7B">
        <w:rPr>
          <w:rFonts w:ascii="Calibri" w:hAnsi="Calibri"/>
        </w:rPr>
        <w:t xml:space="preserve">. </w:t>
      </w:r>
    </w:p>
    <w:tbl>
      <w:tblPr>
        <w:tblStyle w:val="TableGrid"/>
        <w:tblW w:w="10080" w:type="dxa"/>
        <w:tblInd w:w="-16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1822"/>
        <w:gridCol w:w="1823"/>
        <w:gridCol w:w="1822"/>
        <w:gridCol w:w="1823"/>
      </w:tblGrid>
      <w:tr w:rsidR="008856BC" w14:paraId="46E2B059" w14:textId="0113C306" w:rsidTr="008856BC">
        <w:tc>
          <w:tcPr>
            <w:tcW w:w="2790" w:type="dxa"/>
            <w:shd w:val="clear" w:color="auto" w:fill="D9D9D9" w:themeFill="background1" w:themeFillShade="D9"/>
          </w:tcPr>
          <w:p w14:paraId="0CAAD5DA" w14:textId="77777777" w:rsidR="00D415A7" w:rsidRDefault="00D415A7" w:rsidP="007A07A9">
            <w:pPr>
              <w:rPr>
                <w:rFonts w:ascii="Calibri" w:hAnsi="Calibri"/>
              </w:rPr>
            </w:pPr>
          </w:p>
          <w:p w14:paraId="10DAB662" w14:textId="77777777" w:rsidR="00D415A7" w:rsidRDefault="00D415A7" w:rsidP="007A07A9">
            <w:pPr>
              <w:rPr>
                <w:rFonts w:ascii="Calibri" w:hAnsi="Calibri"/>
              </w:rPr>
            </w:pPr>
          </w:p>
        </w:tc>
        <w:tc>
          <w:tcPr>
            <w:tcW w:w="1822" w:type="dxa"/>
            <w:shd w:val="clear" w:color="auto" w:fill="D9D9D9" w:themeFill="background1" w:themeFillShade="D9"/>
          </w:tcPr>
          <w:p w14:paraId="044FBC7C" w14:textId="771C990C" w:rsidR="00D415A7" w:rsidRPr="00AD4B4F" w:rsidRDefault="00D415A7" w:rsidP="008856BC">
            <w:pPr>
              <w:ind w:left="-18"/>
              <w:rPr>
                <w:rFonts w:ascii="Calibri" w:hAnsi="Calibri"/>
                <w:b/>
                <w:highlight w:val="yellow"/>
              </w:rPr>
            </w:pPr>
            <w:r w:rsidRPr="00AD4B4F">
              <w:rPr>
                <w:rFonts w:ascii="Calibri" w:hAnsi="Calibri"/>
                <w:b/>
                <w:highlight w:val="yellow"/>
              </w:rPr>
              <w:t>4 - Exemplary</w:t>
            </w:r>
          </w:p>
        </w:tc>
        <w:tc>
          <w:tcPr>
            <w:tcW w:w="1823" w:type="dxa"/>
            <w:shd w:val="clear" w:color="auto" w:fill="D9D9D9" w:themeFill="background1" w:themeFillShade="D9"/>
          </w:tcPr>
          <w:p w14:paraId="1BA0AC5E" w14:textId="219B15AE" w:rsidR="00D415A7" w:rsidRPr="00AD4B4F" w:rsidRDefault="00D415A7" w:rsidP="008856BC">
            <w:pPr>
              <w:ind w:left="-18"/>
              <w:rPr>
                <w:rFonts w:ascii="Calibri" w:hAnsi="Calibri"/>
                <w:b/>
                <w:highlight w:val="yellow"/>
              </w:rPr>
            </w:pPr>
            <w:r w:rsidRPr="00AD4B4F">
              <w:rPr>
                <w:rFonts w:ascii="Calibri" w:hAnsi="Calibri"/>
                <w:b/>
                <w:highlight w:val="yellow"/>
              </w:rPr>
              <w:t>3 - Proficient</w:t>
            </w:r>
          </w:p>
        </w:tc>
        <w:tc>
          <w:tcPr>
            <w:tcW w:w="1822" w:type="dxa"/>
            <w:shd w:val="clear" w:color="auto" w:fill="D9D9D9" w:themeFill="background1" w:themeFillShade="D9"/>
          </w:tcPr>
          <w:p w14:paraId="133A83E5" w14:textId="2BC3EA46" w:rsidR="00D415A7" w:rsidRPr="00AD4B4F" w:rsidRDefault="00D415A7" w:rsidP="008856BC">
            <w:pPr>
              <w:ind w:left="-18"/>
              <w:rPr>
                <w:rFonts w:ascii="Calibri" w:hAnsi="Calibri"/>
                <w:b/>
                <w:highlight w:val="yellow"/>
              </w:rPr>
            </w:pPr>
            <w:r w:rsidRPr="00AD4B4F">
              <w:rPr>
                <w:rFonts w:ascii="Calibri" w:hAnsi="Calibri"/>
                <w:b/>
                <w:highlight w:val="yellow"/>
              </w:rPr>
              <w:t xml:space="preserve">2 - </w:t>
            </w:r>
            <w:r w:rsidR="00547DAE" w:rsidRPr="00AD4B4F">
              <w:rPr>
                <w:rFonts w:ascii="Calibri" w:hAnsi="Calibri"/>
                <w:b/>
                <w:highlight w:val="yellow"/>
              </w:rPr>
              <w:t>D</w:t>
            </w:r>
            <w:r w:rsidRPr="00AD4B4F">
              <w:rPr>
                <w:rFonts w:ascii="Calibri" w:hAnsi="Calibri"/>
                <w:b/>
                <w:highlight w:val="yellow"/>
              </w:rPr>
              <w:t>eveloping</w:t>
            </w:r>
          </w:p>
        </w:tc>
        <w:tc>
          <w:tcPr>
            <w:tcW w:w="1823" w:type="dxa"/>
            <w:shd w:val="clear" w:color="auto" w:fill="D9D9D9" w:themeFill="background1" w:themeFillShade="D9"/>
          </w:tcPr>
          <w:p w14:paraId="6E2D7D51" w14:textId="2CF869DB" w:rsidR="00D415A7" w:rsidRPr="00AD4B4F" w:rsidRDefault="00D415A7" w:rsidP="008856BC">
            <w:pPr>
              <w:ind w:left="-18"/>
              <w:rPr>
                <w:rFonts w:ascii="Calibri" w:hAnsi="Calibri"/>
                <w:b/>
                <w:highlight w:val="yellow"/>
              </w:rPr>
            </w:pPr>
            <w:r w:rsidRPr="00AD4B4F">
              <w:rPr>
                <w:rFonts w:ascii="Calibri" w:hAnsi="Calibri"/>
                <w:b/>
                <w:highlight w:val="yellow"/>
              </w:rPr>
              <w:t>1 - Emerging</w:t>
            </w:r>
          </w:p>
        </w:tc>
      </w:tr>
      <w:tr w:rsidR="008856BC" w14:paraId="4B24CE50" w14:textId="622D78D9" w:rsidTr="008856BC">
        <w:tc>
          <w:tcPr>
            <w:tcW w:w="2790" w:type="dxa"/>
          </w:tcPr>
          <w:p w14:paraId="01941D1A" w14:textId="0090421B" w:rsidR="00D415A7" w:rsidRDefault="00D415A7" w:rsidP="007A07A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Communication of Content</w:t>
            </w:r>
          </w:p>
          <w:p w14:paraId="768CFE2C" w14:textId="77777777" w:rsidR="001F5051" w:rsidRPr="00EA2E2A" w:rsidRDefault="001F5051" w:rsidP="007A07A9">
            <w:pPr>
              <w:rPr>
                <w:rFonts w:ascii="Calibri" w:hAnsi="Calibri"/>
                <w:b/>
              </w:rPr>
            </w:pPr>
          </w:p>
          <w:p w14:paraId="2BDDD4CB" w14:textId="0FC140AB" w:rsidR="00D415A7" w:rsidRPr="005266FF" w:rsidRDefault="00D415A7" w:rsidP="005266FF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student effectively communicates using the foreign language to present i</w:t>
            </w:r>
            <w:r w:rsidR="004F6A88">
              <w:rPr>
                <w:rFonts w:ascii="Calibri" w:hAnsi="Calibri"/>
              </w:rPr>
              <w:t>nformation, concepts, and ideas</w:t>
            </w:r>
            <w:r>
              <w:rPr>
                <w:rFonts w:ascii="Calibri" w:hAnsi="Calibri"/>
              </w:rPr>
              <w:t xml:space="preserve"> </w:t>
            </w:r>
          </w:p>
          <w:p w14:paraId="78393D55" w14:textId="77777777" w:rsidR="00D415A7" w:rsidRDefault="00D415A7" w:rsidP="007A07A9">
            <w:pPr>
              <w:rPr>
                <w:rFonts w:ascii="Calibri" w:hAnsi="Calibri"/>
              </w:rPr>
            </w:pPr>
          </w:p>
        </w:tc>
        <w:tc>
          <w:tcPr>
            <w:tcW w:w="1822" w:type="dxa"/>
          </w:tcPr>
          <w:p w14:paraId="46F2D64F" w14:textId="0B1274E8" w:rsidR="00D415A7" w:rsidRPr="00AD4B4F" w:rsidRDefault="00C768DB" w:rsidP="00CF0EF5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b/>
                <w:highlight w:val="yellow"/>
              </w:rPr>
              <w:t xml:space="preserve">Skillfully </w:t>
            </w:r>
            <w:r w:rsidR="00682EC9" w:rsidRPr="00AD4B4F">
              <w:rPr>
                <w:rFonts w:ascii="Calibri" w:hAnsi="Calibri"/>
                <w:b/>
                <w:highlight w:val="yellow"/>
              </w:rPr>
              <w:t>explains complexities</w:t>
            </w:r>
            <w:r w:rsidR="00682EC9" w:rsidRPr="00AD4B4F">
              <w:rPr>
                <w:rFonts w:ascii="Calibri" w:hAnsi="Calibri"/>
                <w:highlight w:val="yellow"/>
              </w:rPr>
              <w:t xml:space="preserve"> in detail, provides </w:t>
            </w:r>
            <w:r w:rsidR="00682EC9" w:rsidRPr="00AD4B4F">
              <w:rPr>
                <w:rFonts w:ascii="Calibri" w:hAnsi="Calibri"/>
                <w:b/>
                <w:highlight w:val="yellow"/>
              </w:rPr>
              <w:t>lengthy and coherent narrations</w:t>
            </w:r>
            <w:r w:rsidR="00682EC9" w:rsidRPr="00AD4B4F">
              <w:rPr>
                <w:rFonts w:ascii="Calibri" w:hAnsi="Calibri"/>
                <w:highlight w:val="yellow"/>
              </w:rPr>
              <w:t xml:space="preserve">, </w:t>
            </w:r>
            <w:r w:rsidRPr="00AD4B4F">
              <w:rPr>
                <w:rFonts w:ascii="Calibri" w:hAnsi="Calibri"/>
                <w:highlight w:val="yellow"/>
              </w:rPr>
              <w:t xml:space="preserve">describes, </w:t>
            </w:r>
            <w:r w:rsidRPr="00AD4B4F">
              <w:rPr>
                <w:rFonts w:ascii="Calibri" w:hAnsi="Calibri"/>
                <w:b/>
                <w:highlight w:val="yellow"/>
              </w:rPr>
              <w:t>generalizes, and hypothesizes</w:t>
            </w:r>
            <w:r w:rsidRPr="00AD4B4F">
              <w:rPr>
                <w:rFonts w:ascii="Calibri" w:hAnsi="Calibri"/>
                <w:highlight w:val="yellow"/>
              </w:rPr>
              <w:t xml:space="preserve"> about content using</w:t>
            </w:r>
            <w:r w:rsidR="00682EC9" w:rsidRPr="00AD4B4F">
              <w:rPr>
                <w:rFonts w:ascii="Calibri" w:hAnsi="Calibri"/>
                <w:highlight w:val="yellow"/>
              </w:rPr>
              <w:t xml:space="preserve"> </w:t>
            </w:r>
            <w:r w:rsidR="00682EC9" w:rsidRPr="00AD4B4F">
              <w:rPr>
                <w:rFonts w:ascii="Calibri" w:hAnsi="Calibri"/>
                <w:b/>
                <w:highlight w:val="yellow"/>
              </w:rPr>
              <w:t>connected paragraphs</w:t>
            </w:r>
          </w:p>
        </w:tc>
        <w:tc>
          <w:tcPr>
            <w:tcW w:w="1823" w:type="dxa"/>
          </w:tcPr>
          <w:p w14:paraId="6D1470A2" w14:textId="0F9EAFEA" w:rsidR="00D415A7" w:rsidRPr="00AD4B4F" w:rsidRDefault="00682EC9" w:rsidP="008856BC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b/>
                <w:highlight w:val="yellow"/>
              </w:rPr>
              <w:t xml:space="preserve">Explains </w:t>
            </w:r>
            <w:r w:rsidR="00DB39D4" w:rsidRPr="00AD4B4F">
              <w:rPr>
                <w:rFonts w:ascii="Calibri" w:hAnsi="Calibri"/>
                <w:b/>
                <w:highlight w:val="yellow"/>
              </w:rPr>
              <w:t xml:space="preserve">abstract content </w:t>
            </w:r>
            <w:r w:rsidRPr="00AD4B4F">
              <w:rPr>
                <w:rFonts w:ascii="Calibri" w:hAnsi="Calibri"/>
                <w:b/>
                <w:highlight w:val="yellow"/>
              </w:rPr>
              <w:t>in detail</w:t>
            </w:r>
            <w:r w:rsidR="00DB39D4" w:rsidRPr="00AD4B4F">
              <w:rPr>
                <w:rFonts w:ascii="Calibri" w:hAnsi="Calibri"/>
                <w:highlight w:val="yellow"/>
              </w:rPr>
              <w:t>, narrates</w:t>
            </w:r>
            <w:r w:rsidRPr="00AD4B4F">
              <w:rPr>
                <w:rFonts w:ascii="Calibri" w:hAnsi="Calibri"/>
                <w:highlight w:val="yellow"/>
              </w:rPr>
              <w:t xml:space="preserve"> and</w:t>
            </w:r>
            <w:r w:rsidR="00C768DB" w:rsidRPr="00AD4B4F">
              <w:rPr>
                <w:rFonts w:ascii="Calibri" w:hAnsi="Calibri"/>
                <w:highlight w:val="yellow"/>
              </w:rPr>
              <w:t xml:space="preserve"> describes content</w:t>
            </w:r>
            <w:r w:rsidR="00C768DB" w:rsidRPr="00AD4B4F">
              <w:rPr>
                <w:rFonts w:ascii="Calibri" w:hAnsi="Calibri"/>
                <w:b/>
                <w:highlight w:val="yellow"/>
              </w:rPr>
              <w:t xml:space="preserve"> </w:t>
            </w:r>
            <w:r w:rsidRPr="00AD4B4F">
              <w:rPr>
                <w:rFonts w:ascii="Calibri" w:hAnsi="Calibri"/>
                <w:b/>
                <w:highlight w:val="yellow"/>
              </w:rPr>
              <w:t>fully and accurately</w:t>
            </w:r>
            <w:r w:rsidRPr="00AD4B4F">
              <w:rPr>
                <w:rFonts w:ascii="Calibri" w:hAnsi="Calibri"/>
                <w:highlight w:val="yellow"/>
              </w:rPr>
              <w:t xml:space="preserve"> </w:t>
            </w:r>
            <w:r w:rsidR="00C768DB" w:rsidRPr="00AD4B4F">
              <w:rPr>
                <w:rFonts w:ascii="Calibri" w:hAnsi="Calibri"/>
                <w:highlight w:val="yellow"/>
              </w:rPr>
              <w:t xml:space="preserve">using </w:t>
            </w:r>
            <w:r w:rsidR="00C768DB" w:rsidRPr="00AD4B4F">
              <w:rPr>
                <w:rFonts w:ascii="Calibri" w:hAnsi="Calibri"/>
                <w:b/>
                <w:highlight w:val="yellow"/>
              </w:rPr>
              <w:t>discrete paragraphs</w:t>
            </w:r>
            <w:r w:rsidRPr="00AD4B4F">
              <w:rPr>
                <w:rFonts w:ascii="Calibri" w:hAnsi="Calibri"/>
                <w:highlight w:val="yellow"/>
              </w:rPr>
              <w:t xml:space="preserve">, and </w:t>
            </w:r>
            <w:r w:rsidR="00DB39D4" w:rsidRPr="00AD4B4F">
              <w:rPr>
                <w:rFonts w:ascii="Calibri" w:hAnsi="Calibri"/>
                <w:highlight w:val="yellow"/>
              </w:rPr>
              <w:t xml:space="preserve">also </w:t>
            </w:r>
            <w:proofErr w:type="spellStart"/>
            <w:r w:rsidRPr="00AD4B4F">
              <w:rPr>
                <w:rFonts w:ascii="Calibri" w:hAnsi="Calibri"/>
                <w:b/>
                <w:highlight w:val="yellow"/>
              </w:rPr>
              <w:t>circumlocutes</w:t>
            </w:r>
            <w:proofErr w:type="spellEnd"/>
            <w:r w:rsidRPr="00AD4B4F">
              <w:rPr>
                <w:rFonts w:ascii="Calibri" w:hAnsi="Calibri"/>
                <w:b/>
                <w:highlight w:val="yellow"/>
              </w:rPr>
              <w:t xml:space="preserve"> with ease</w:t>
            </w:r>
          </w:p>
        </w:tc>
        <w:tc>
          <w:tcPr>
            <w:tcW w:w="1822" w:type="dxa"/>
          </w:tcPr>
          <w:p w14:paraId="4431F22F" w14:textId="7EA2CEA8" w:rsidR="00D415A7" w:rsidRPr="00AD4B4F" w:rsidRDefault="00C768DB" w:rsidP="008856BC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b/>
                <w:highlight w:val="yellow"/>
              </w:rPr>
              <w:t xml:space="preserve">Narrates </w:t>
            </w:r>
            <w:r w:rsidRPr="00AD4B4F">
              <w:rPr>
                <w:rFonts w:ascii="Calibri" w:hAnsi="Calibri"/>
                <w:highlight w:val="yellow"/>
              </w:rPr>
              <w:t xml:space="preserve">and describes </w:t>
            </w:r>
            <w:r w:rsidR="00DB39D4" w:rsidRPr="00AD4B4F">
              <w:rPr>
                <w:rFonts w:ascii="Calibri" w:hAnsi="Calibri"/>
                <w:highlight w:val="yellow"/>
              </w:rPr>
              <w:t>concrete content</w:t>
            </w:r>
            <w:r w:rsidR="00DB39D4" w:rsidRPr="00AD4B4F">
              <w:rPr>
                <w:rFonts w:ascii="Calibri" w:hAnsi="Calibri"/>
                <w:b/>
                <w:highlight w:val="yellow"/>
              </w:rPr>
              <w:t xml:space="preserve"> </w:t>
            </w:r>
            <w:r w:rsidRPr="00AD4B4F">
              <w:rPr>
                <w:rFonts w:ascii="Calibri" w:hAnsi="Calibri"/>
                <w:highlight w:val="yellow"/>
              </w:rPr>
              <w:t xml:space="preserve">in </w:t>
            </w:r>
            <w:r w:rsidR="00DB39D4" w:rsidRPr="00AD4B4F">
              <w:rPr>
                <w:rFonts w:ascii="Calibri" w:hAnsi="Calibri"/>
                <w:b/>
                <w:highlight w:val="yellow"/>
              </w:rPr>
              <w:t>general terms</w:t>
            </w:r>
            <w:r w:rsidR="00DB39D4" w:rsidRPr="00AD4B4F">
              <w:rPr>
                <w:rFonts w:ascii="Calibri" w:hAnsi="Calibri"/>
                <w:highlight w:val="yellow"/>
              </w:rPr>
              <w:t xml:space="preserve"> </w:t>
            </w:r>
            <w:r w:rsidRPr="00AD4B4F">
              <w:rPr>
                <w:rFonts w:ascii="Calibri" w:hAnsi="Calibri"/>
                <w:highlight w:val="yellow"/>
              </w:rPr>
              <w:t xml:space="preserve">using </w:t>
            </w:r>
            <w:r w:rsidR="00682EC9" w:rsidRPr="00AD4B4F">
              <w:rPr>
                <w:rFonts w:ascii="Calibri" w:hAnsi="Calibri"/>
                <w:b/>
                <w:highlight w:val="yellow"/>
              </w:rPr>
              <w:t>strings of sentences</w:t>
            </w:r>
          </w:p>
        </w:tc>
        <w:tc>
          <w:tcPr>
            <w:tcW w:w="1823" w:type="dxa"/>
          </w:tcPr>
          <w:p w14:paraId="0581FBEC" w14:textId="535C1BAD" w:rsidR="00D415A7" w:rsidRPr="00AD4B4F" w:rsidRDefault="00C768DB" w:rsidP="008856BC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b/>
                <w:highlight w:val="yellow"/>
              </w:rPr>
              <w:t>Describes content</w:t>
            </w:r>
            <w:r w:rsidRPr="00AD4B4F">
              <w:rPr>
                <w:rFonts w:ascii="Calibri" w:hAnsi="Calibri"/>
                <w:highlight w:val="yellow"/>
              </w:rPr>
              <w:t xml:space="preserve"> in concrete terms using </w:t>
            </w:r>
            <w:r w:rsidRPr="00AD4B4F">
              <w:rPr>
                <w:rFonts w:ascii="Calibri" w:hAnsi="Calibri"/>
                <w:b/>
                <w:highlight w:val="yellow"/>
              </w:rPr>
              <w:t xml:space="preserve">discrete </w:t>
            </w:r>
            <w:r w:rsidR="00DB39D4" w:rsidRPr="00AD4B4F">
              <w:rPr>
                <w:rFonts w:ascii="Calibri" w:hAnsi="Calibri"/>
                <w:b/>
                <w:highlight w:val="yellow"/>
              </w:rPr>
              <w:t>phrases or sentences</w:t>
            </w:r>
          </w:p>
        </w:tc>
      </w:tr>
      <w:tr w:rsidR="008856BC" w14:paraId="34C2F1A7" w14:textId="66AA2D1A" w:rsidTr="008856BC">
        <w:tc>
          <w:tcPr>
            <w:tcW w:w="2790" w:type="dxa"/>
          </w:tcPr>
          <w:p w14:paraId="5E0BB9B6" w14:textId="35769A27" w:rsidR="00D415A7" w:rsidRDefault="00D415A7" w:rsidP="007A07A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Collaboration</w:t>
            </w:r>
          </w:p>
          <w:p w14:paraId="19FFE083" w14:textId="77777777" w:rsidR="001F5051" w:rsidRPr="002009FF" w:rsidRDefault="001F5051" w:rsidP="007A07A9">
            <w:pPr>
              <w:rPr>
                <w:rFonts w:ascii="Calibri" w:hAnsi="Calibri"/>
                <w:b/>
              </w:rPr>
            </w:pPr>
          </w:p>
          <w:p w14:paraId="02E0757B" w14:textId="02FA2647" w:rsidR="00D415A7" w:rsidRPr="00A57D79" w:rsidRDefault="00D415A7" w:rsidP="005266FF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Calibri" w:hAnsi="Calibri"/>
              </w:rPr>
            </w:pPr>
            <w:r w:rsidRPr="00A57D79">
              <w:rPr>
                <w:rFonts w:ascii="Calibri" w:hAnsi="Calibri"/>
              </w:rPr>
              <w:t>Students work together and demonstrate shared responsibility in the preparation and presentation of the pin boar</w:t>
            </w:r>
            <w:r>
              <w:rPr>
                <w:rFonts w:ascii="Calibri" w:hAnsi="Calibri"/>
              </w:rPr>
              <w:t>d (</w:t>
            </w:r>
            <w:r w:rsidRPr="00A57D79">
              <w:rPr>
                <w:rFonts w:ascii="Calibri" w:hAnsi="Calibri"/>
              </w:rPr>
              <w:t>the digital “curiosity cabinet”</w:t>
            </w:r>
            <w:r>
              <w:rPr>
                <w:rFonts w:ascii="Calibri" w:hAnsi="Calibri"/>
              </w:rPr>
              <w:t>)</w:t>
            </w:r>
          </w:p>
          <w:p w14:paraId="7807948C" w14:textId="77777777" w:rsidR="00D415A7" w:rsidRDefault="00D415A7" w:rsidP="007A07A9">
            <w:pPr>
              <w:rPr>
                <w:rFonts w:ascii="Calibri" w:hAnsi="Calibri"/>
              </w:rPr>
            </w:pPr>
          </w:p>
        </w:tc>
        <w:tc>
          <w:tcPr>
            <w:tcW w:w="1822" w:type="dxa"/>
          </w:tcPr>
          <w:p w14:paraId="75BEF212" w14:textId="3877491B" w:rsidR="001F5051" w:rsidRPr="00AD4B4F" w:rsidRDefault="001F5051" w:rsidP="008856BC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highlight w:val="yellow"/>
              </w:rPr>
              <w:t xml:space="preserve">Explanations </w:t>
            </w:r>
            <w:r w:rsidRPr="00AD4B4F">
              <w:rPr>
                <w:rFonts w:ascii="Calibri" w:hAnsi="Calibri"/>
                <w:b/>
                <w:highlight w:val="yellow"/>
              </w:rPr>
              <w:t xml:space="preserve">form a </w:t>
            </w:r>
            <w:r w:rsidRPr="00AD4B4F">
              <w:rPr>
                <w:rFonts w:ascii="Calibri" w:hAnsi="Calibri"/>
                <w:b/>
                <w:highlight w:val="yellow"/>
                <w:u w:val="single"/>
              </w:rPr>
              <w:t>unified</w:t>
            </w:r>
            <w:r w:rsidRPr="00AD4B4F">
              <w:rPr>
                <w:rFonts w:ascii="Calibri" w:hAnsi="Calibri"/>
                <w:b/>
                <w:highlight w:val="yellow"/>
              </w:rPr>
              <w:t xml:space="preserve"> whole</w:t>
            </w:r>
            <w:r w:rsidRPr="00AD4B4F">
              <w:rPr>
                <w:rFonts w:ascii="Calibri" w:hAnsi="Calibri"/>
                <w:highlight w:val="yellow"/>
              </w:rPr>
              <w:t xml:space="preserve">; </w:t>
            </w:r>
          </w:p>
          <w:p w14:paraId="1377AEE7" w14:textId="533C6F24" w:rsidR="001F5051" w:rsidRPr="00AD4B4F" w:rsidRDefault="001F5051" w:rsidP="008856BC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highlight w:val="yellow"/>
              </w:rPr>
              <w:t xml:space="preserve">Students </w:t>
            </w:r>
            <w:r w:rsidRPr="00724995">
              <w:rPr>
                <w:rFonts w:ascii="Calibri" w:hAnsi="Calibri"/>
                <w:b/>
                <w:sz w:val="22"/>
                <w:szCs w:val="22"/>
                <w:highlight w:val="yellow"/>
              </w:rPr>
              <w:t>interdependently</w:t>
            </w:r>
          </w:p>
          <w:p w14:paraId="55DAA6C9" w14:textId="6C7B5BB9" w:rsidR="00D415A7" w:rsidRPr="00AD4B4F" w:rsidRDefault="008856BC" w:rsidP="001F5051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b/>
                <w:highlight w:val="yellow"/>
              </w:rPr>
              <w:t xml:space="preserve">leverage </w:t>
            </w:r>
            <w:r w:rsidR="001F5051" w:rsidRPr="00AD4B4F">
              <w:rPr>
                <w:rFonts w:ascii="Calibri" w:hAnsi="Calibri"/>
                <w:b/>
                <w:highlight w:val="yellow"/>
              </w:rPr>
              <w:t>one another’s strengths</w:t>
            </w:r>
            <w:r w:rsidRPr="00AD4B4F">
              <w:rPr>
                <w:rFonts w:ascii="Calibri" w:hAnsi="Calibri"/>
                <w:highlight w:val="yellow"/>
              </w:rPr>
              <w:t xml:space="preserve"> to </w:t>
            </w:r>
            <w:r w:rsidR="001F5051" w:rsidRPr="00AD4B4F">
              <w:rPr>
                <w:rFonts w:ascii="Calibri" w:hAnsi="Calibri"/>
                <w:highlight w:val="yellow"/>
              </w:rPr>
              <w:t xml:space="preserve">prepare and present </w:t>
            </w:r>
            <w:r w:rsidRPr="00AD4B4F">
              <w:rPr>
                <w:rFonts w:ascii="Calibri" w:hAnsi="Calibri"/>
                <w:highlight w:val="yellow"/>
              </w:rPr>
              <w:t xml:space="preserve">the </w:t>
            </w:r>
            <w:r w:rsidR="001F5051" w:rsidRPr="00AD4B4F">
              <w:rPr>
                <w:rFonts w:ascii="Calibri" w:hAnsi="Calibri"/>
                <w:highlight w:val="yellow"/>
              </w:rPr>
              <w:t>project</w:t>
            </w:r>
          </w:p>
        </w:tc>
        <w:tc>
          <w:tcPr>
            <w:tcW w:w="1823" w:type="dxa"/>
          </w:tcPr>
          <w:p w14:paraId="1F99888A" w14:textId="19594795" w:rsidR="008856BC" w:rsidRPr="00AD4B4F" w:rsidRDefault="008856BC" w:rsidP="008856BC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highlight w:val="yellow"/>
              </w:rPr>
              <w:t>Explanation</w:t>
            </w:r>
            <w:r w:rsidR="001F5051" w:rsidRPr="00AD4B4F">
              <w:rPr>
                <w:rFonts w:ascii="Calibri" w:hAnsi="Calibri"/>
                <w:highlight w:val="yellow"/>
              </w:rPr>
              <w:t>s are</w:t>
            </w:r>
            <w:r w:rsidRPr="00AD4B4F">
              <w:rPr>
                <w:rFonts w:ascii="Calibri" w:hAnsi="Calibri"/>
                <w:highlight w:val="yellow"/>
              </w:rPr>
              <w:t xml:space="preserve"> </w:t>
            </w:r>
            <w:r w:rsidR="001F5051" w:rsidRPr="00AD4B4F">
              <w:rPr>
                <w:rFonts w:ascii="Calibri" w:hAnsi="Calibri"/>
                <w:b/>
                <w:highlight w:val="yellow"/>
              </w:rPr>
              <w:t xml:space="preserve">strongly </w:t>
            </w:r>
            <w:r w:rsidRPr="00AD4B4F">
              <w:rPr>
                <w:rFonts w:ascii="Calibri" w:hAnsi="Calibri"/>
                <w:b/>
                <w:highlight w:val="yellow"/>
              </w:rPr>
              <w:t xml:space="preserve">connected </w:t>
            </w:r>
            <w:r w:rsidR="001F5051" w:rsidRPr="00AD4B4F">
              <w:rPr>
                <w:rFonts w:ascii="Calibri" w:hAnsi="Calibri"/>
                <w:b/>
                <w:highlight w:val="yellow"/>
              </w:rPr>
              <w:t>to</w:t>
            </w:r>
            <w:r w:rsidRPr="00AD4B4F">
              <w:rPr>
                <w:rFonts w:ascii="Calibri" w:hAnsi="Calibri"/>
                <w:b/>
                <w:highlight w:val="yellow"/>
              </w:rPr>
              <w:t xml:space="preserve"> </w:t>
            </w:r>
            <w:r w:rsidR="001F5051" w:rsidRPr="00AD4B4F">
              <w:rPr>
                <w:rFonts w:ascii="Calibri" w:hAnsi="Calibri"/>
                <w:b/>
                <w:highlight w:val="yellow"/>
              </w:rPr>
              <w:t>one another</w:t>
            </w:r>
            <w:r w:rsidR="001F5051" w:rsidRPr="00AD4B4F">
              <w:rPr>
                <w:rFonts w:ascii="Calibri" w:hAnsi="Calibri"/>
                <w:highlight w:val="yellow"/>
              </w:rPr>
              <w:t>;</w:t>
            </w:r>
          </w:p>
          <w:p w14:paraId="403D5B64" w14:textId="5097D22C" w:rsidR="00D415A7" w:rsidRPr="00AD4B4F" w:rsidRDefault="001F5051" w:rsidP="001F5051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highlight w:val="yellow"/>
              </w:rPr>
              <w:t xml:space="preserve">Students </w:t>
            </w:r>
            <w:r w:rsidRPr="00AD4B4F">
              <w:rPr>
                <w:rFonts w:ascii="Calibri" w:hAnsi="Calibri"/>
                <w:b/>
                <w:highlight w:val="yellow"/>
              </w:rPr>
              <w:t>work collaboratively</w:t>
            </w:r>
            <w:r w:rsidRPr="00AD4B4F">
              <w:rPr>
                <w:rFonts w:ascii="Calibri" w:hAnsi="Calibri"/>
                <w:highlight w:val="yellow"/>
              </w:rPr>
              <w:t xml:space="preserve"> </w:t>
            </w:r>
            <w:r w:rsidRPr="00AD4B4F">
              <w:rPr>
                <w:rFonts w:ascii="Calibri" w:hAnsi="Calibri"/>
                <w:b/>
                <w:highlight w:val="yellow"/>
              </w:rPr>
              <w:t>as a group</w:t>
            </w:r>
            <w:r w:rsidRPr="00AD4B4F">
              <w:rPr>
                <w:rFonts w:ascii="Calibri" w:hAnsi="Calibri"/>
                <w:highlight w:val="yellow"/>
              </w:rPr>
              <w:t xml:space="preserve"> to </w:t>
            </w:r>
            <w:r w:rsidR="008856BC" w:rsidRPr="00AD4B4F">
              <w:rPr>
                <w:rFonts w:ascii="Calibri" w:hAnsi="Calibri"/>
                <w:highlight w:val="yellow"/>
              </w:rPr>
              <w:t xml:space="preserve">prepare and  present the </w:t>
            </w:r>
            <w:r w:rsidRPr="00AD4B4F">
              <w:rPr>
                <w:rFonts w:ascii="Calibri" w:hAnsi="Calibri"/>
                <w:highlight w:val="yellow"/>
              </w:rPr>
              <w:t xml:space="preserve">project </w:t>
            </w:r>
          </w:p>
        </w:tc>
        <w:tc>
          <w:tcPr>
            <w:tcW w:w="1822" w:type="dxa"/>
          </w:tcPr>
          <w:p w14:paraId="65A3BBFB" w14:textId="59DFA4E8" w:rsidR="008856BC" w:rsidRPr="00AD4B4F" w:rsidRDefault="008856BC" w:rsidP="008856BC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highlight w:val="yellow"/>
              </w:rPr>
              <w:t>Explanation</w:t>
            </w:r>
            <w:r w:rsidR="001F5051" w:rsidRPr="00AD4B4F">
              <w:rPr>
                <w:rFonts w:ascii="Calibri" w:hAnsi="Calibri"/>
                <w:highlight w:val="yellow"/>
              </w:rPr>
              <w:t>s are</w:t>
            </w:r>
            <w:r w:rsidRPr="00AD4B4F">
              <w:rPr>
                <w:rFonts w:ascii="Calibri" w:hAnsi="Calibri"/>
                <w:highlight w:val="yellow"/>
              </w:rPr>
              <w:t xml:space="preserve"> </w:t>
            </w:r>
            <w:r w:rsidRPr="00AD4B4F">
              <w:rPr>
                <w:rFonts w:ascii="Calibri" w:hAnsi="Calibri"/>
                <w:b/>
                <w:highlight w:val="yellow"/>
              </w:rPr>
              <w:t xml:space="preserve">separate from, but related to </w:t>
            </w:r>
            <w:r w:rsidR="001F5051" w:rsidRPr="00AD4B4F">
              <w:rPr>
                <w:rFonts w:ascii="Calibri" w:hAnsi="Calibri"/>
                <w:highlight w:val="yellow"/>
              </w:rPr>
              <w:t>one another</w:t>
            </w:r>
            <w:r w:rsidRPr="00AD4B4F">
              <w:rPr>
                <w:rFonts w:ascii="Calibri" w:hAnsi="Calibri"/>
                <w:highlight w:val="yellow"/>
              </w:rPr>
              <w:t>;</w:t>
            </w:r>
          </w:p>
          <w:p w14:paraId="0CE7D429" w14:textId="191B374B" w:rsidR="00D415A7" w:rsidRPr="00AD4B4F" w:rsidRDefault="008856BC" w:rsidP="001F5051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highlight w:val="yellow"/>
              </w:rPr>
              <w:t>Student</w:t>
            </w:r>
            <w:r w:rsidR="001F5051" w:rsidRPr="00AD4B4F">
              <w:rPr>
                <w:rFonts w:ascii="Calibri" w:hAnsi="Calibri"/>
                <w:highlight w:val="yellow"/>
              </w:rPr>
              <w:t>s</w:t>
            </w:r>
            <w:r w:rsidRPr="00AD4B4F">
              <w:rPr>
                <w:rFonts w:ascii="Calibri" w:hAnsi="Calibri"/>
                <w:highlight w:val="yellow"/>
              </w:rPr>
              <w:t xml:space="preserve"> </w:t>
            </w:r>
            <w:r w:rsidRPr="00AD4B4F">
              <w:rPr>
                <w:rFonts w:ascii="Calibri" w:hAnsi="Calibri"/>
                <w:b/>
                <w:highlight w:val="yellow"/>
              </w:rPr>
              <w:t>share responsibility</w:t>
            </w:r>
            <w:r w:rsidR="001F5051" w:rsidRPr="00AD4B4F">
              <w:rPr>
                <w:rFonts w:ascii="Calibri" w:hAnsi="Calibri"/>
                <w:b/>
                <w:highlight w:val="yellow"/>
              </w:rPr>
              <w:t xml:space="preserve"> (divide and conquer)</w:t>
            </w:r>
            <w:r w:rsidRPr="00AD4B4F">
              <w:rPr>
                <w:rFonts w:ascii="Calibri" w:hAnsi="Calibri"/>
                <w:highlight w:val="yellow"/>
              </w:rPr>
              <w:t xml:space="preserve"> for preparation and presentation of the project </w:t>
            </w:r>
          </w:p>
        </w:tc>
        <w:tc>
          <w:tcPr>
            <w:tcW w:w="1823" w:type="dxa"/>
          </w:tcPr>
          <w:p w14:paraId="11008CFE" w14:textId="5CABB047" w:rsidR="008856BC" w:rsidRPr="00AD4B4F" w:rsidRDefault="008856BC" w:rsidP="008856BC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highlight w:val="yellow"/>
              </w:rPr>
              <w:t>Explanation</w:t>
            </w:r>
            <w:r w:rsidR="001F5051" w:rsidRPr="00AD4B4F">
              <w:rPr>
                <w:rFonts w:ascii="Calibri" w:hAnsi="Calibri"/>
                <w:highlight w:val="yellow"/>
              </w:rPr>
              <w:t>s</w:t>
            </w:r>
            <w:r w:rsidRPr="00AD4B4F">
              <w:rPr>
                <w:rFonts w:ascii="Calibri" w:hAnsi="Calibri"/>
                <w:highlight w:val="yellow"/>
              </w:rPr>
              <w:t xml:space="preserve"> </w:t>
            </w:r>
            <w:r w:rsidR="001F5051" w:rsidRPr="00AD4B4F">
              <w:rPr>
                <w:rFonts w:ascii="Calibri" w:hAnsi="Calibri"/>
                <w:highlight w:val="yellow"/>
              </w:rPr>
              <w:t>are</w:t>
            </w:r>
            <w:r w:rsidRPr="00AD4B4F">
              <w:rPr>
                <w:rFonts w:ascii="Calibri" w:hAnsi="Calibri"/>
                <w:highlight w:val="yellow"/>
              </w:rPr>
              <w:t xml:space="preserve"> </w:t>
            </w:r>
            <w:r w:rsidRPr="00AD4B4F">
              <w:rPr>
                <w:rFonts w:ascii="Calibri" w:hAnsi="Calibri"/>
                <w:b/>
                <w:highlight w:val="yellow"/>
              </w:rPr>
              <w:t>completely disconnected</w:t>
            </w:r>
            <w:r w:rsidRPr="00AD4B4F">
              <w:rPr>
                <w:rFonts w:ascii="Calibri" w:hAnsi="Calibri"/>
                <w:highlight w:val="yellow"/>
              </w:rPr>
              <w:t xml:space="preserve"> from </w:t>
            </w:r>
            <w:r w:rsidR="001F5051" w:rsidRPr="00AD4B4F">
              <w:rPr>
                <w:rFonts w:ascii="Calibri" w:hAnsi="Calibri"/>
                <w:highlight w:val="yellow"/>
              </w:rPr>
              <w:t>one another;</w:t>
            </w:r>
          </w:p>
          <w:p w14:paraId="29912A45" w14:textId="308D3409" w:rsidR="00D415A7" w:rsidRPr="00AD4B4F" w:rsidRDefault="008856BC" w:rsidP="001F5051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highlight w:val="yellow"/>
              </w:rPr>
              <w:t>Student</w:t>
            </w:r>
            <w:r w:rsidR="001F5051" w:rsidRPr="00AD4B4F">
              <w:rPr>
                <w:rFonts w:ascii="Calibri" w:hAnsi="Calibri"/>
                <w:highlight w:val="yellow"/>
              </w:rPr>
              <w:t>s</w:t>
            </w:r>
            <w:r w:rsidRPr="00AD4B4F">
              <w:rPr>
                <w:rFonts w:ascii="Calibri" w:hAnsi="Calibri"/>
                <w:highlight w:val="yellow"/>
              </w:rPr>
              <w:t xml:space="preserve"> </w:t>
            </w:r>
            <w:r w:rsidRPr="00AD4B4F">
              <w:rPr>
                <w:rFonts w:ascii="Calibri" w:hAnsi="Calibri"/>
                <w:b/>
                <w:highlight w:val="yellow"/>
              </w:rPr>
              <w:t>work</w:t>
            </w:r>
            <w:r w:rsidRPr="00AD4B4F">
              <w:rPr>
                <w:rFonts w:ascii="Calibri" w:hAnsi="Calibri"/>
                <w:highlight w:val="yellow"/>
              </w:rPr>
              <w:t xml:space="preserve"> </w:t>
            </w:r>
            <w:r w:rsidRPr="00AD4B4F">
              <w:rPr>
                <w:rFonts w:ascii="Calibri" w:hAnsi="Calibri"/>
                <w:b/>
                <w:highlight w:val="yellow"/>
              </w:rPr>
              <w:t xml:space="preserve">independently </w:t>
            </w:r>
            <w:r w:rsidRPr="00AD4B4F">
              <w:rPr>
                <w:rFonts w:ascii="Calibri" w:hAnsi="Calibri"/>
                <w:highlight w:val="yellow"/>
              </w:rPr>
              <w:t xml:space="preserve">to prepare </w:t>
            </w:r>
            <w:r w:rsidR="001F5051" w:rsidRPr="00AD4B4F">
              <w:rPr>
                <w:rFonts w:ascii="Calibri" w:hAnsi="Calibri"/>
                <w:highlight w:val="yellow"/>
              </w:rPr>
              <w:t>their individual</w:t>
            </w:r>
            <w:r w:rsidRPr="00AD4B4F">
              <w:rPr>
                <w:rFonts w:ascii="Calibri" w:hAnsi="Calibri"/>
                <w:highlight w:val="yellow"/>
              </w:rPr>
              <w:t xml:space="preserve"> portion</w:t>
            </w:r>
            <w:r w:rsidR="001F5051" w:rsidRPr="00AD4B4F">
              <w:rPr>
                <w:rFonts w:ascii="Calibri" w:hAnsi="Calibri"/>
                <w:highlight w:val="yellow"/>
              </w:rPr>
              <w:t>s</w:t>
            </w:r>
            <w:r w:rsidRPr="00AD4B4F">
              <w:rPr>
                <w:rFonts w:ascii="Calibri" w:hAnsi="Calibri"/>
                <w:highlight w:val="yellow"/>
              </w:rPr>
              <w:t xml:space="preserve"> of the project </w:t>
            </w:r>
          </w:p>
        </w:tc>
      </w:tr>
      <w:tr w:rsidR="008856BC" w14:paraId="7BD1685B" w14:textId="410F5B27" w:rsidTr="008856BC">
        <w:tc>
          <w:tcPr>
            <w:tcW w:w="2790" w:type="dxa"/>
          </w:tcPr>
          <w:p w14:paraId="35BD5575" w14:textId="717D7D6D" w:rsidR="00D415A7" w:rsidRPr="002009FF" w:rsidRDefault="00D415A7" w:rsidP="007A07A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Social &amp; Cross-Cultural Skills</w:t>
            </w:r>
          </w:p>
          <w:p w14:paraId="2F2B3F10" w14:textId="7F6AE2A2" w:rsidR="001E7D3A" w:rsidRDefault="00D415A7" w:rsidP="005266FF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The student </w:t>
            </w:r>
            <w:r w:rsidR="001E7D3A">
              <w:rPr>
                <w:rFonts w:ascii="Calibri" w:hAnsi="Calibri"/>
              </w:rPr>
              <w:t>demonstrates cultural understanding and draws on differing perspectives to increase the qua</w:t>
            </w:r>
            <w:r w:rsidR="004F6A88">
              <w:rPr>
                <w:rFonts w:ascii="Calibri" w:hAnsi="Calibri"/>
              </w:rPr>
              <w:t>lity and innovation of the work</w:t>
            </w:r>
          </w:p>
          <w:p w14:paraId="591BBB0A" w14:textId="71106AA3" w:rsidR="001E7D3A" w:rsidRPr="001E7D3A" w:rsidRDefault="001E7D3A" w:rsidP="00CF0EF5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The student uses </w:t>
            </w:r>
            <w:r w:rsidR="00D415A7">
              <w:rPr>
                <w:rFonts w:ascii="Calibri" w:hAnsi="Calibri"/>
              </w:rPr>
              <w:t>appropriate socio-linguistic skills, including a formal academic reg</w:t>
            </w:r>
            <w:r w:rsidR="00CF0EF5">
              <w:rPr>
                <w:rFonts w:ascii="Calibri" w:hAnsi="Calibri"/>
              </w:rPr>
              <w:t>ister, to make the presentation</w:t>
            </w:r>
          </w:p>
        </w:tc>
        <w:tc>
          <w:tcPr>
            <w:tcW w:w="1822" w:type="dxa"/>
          </w:tcPr>
          <w:p w14:paraId="10F983C6" w14:textId="10460C1C" w:rsidR="00CF0EF5" w:rsidRPr="00AD4B4F" w:rsidRDefault="00CF0EF5" w:rsidP="00CF0EF5">
            <w:pPr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highlight w:val="yellow"/>
              </w:rPr>
              <w:t>Demonstrates</w:t>
            </w:r>
            <w:r w:rsidR="004F6A88" w:rsidRPr="00AD4B4F">
              <w:rPr>
                <w:rFonts w:ascii="Calibri" w:hAnsi="Calibri"/>
                <w:highlight w:val="yellow"/>
              </w:rPr>
              <w:t xml:space="preserve"> </w:t>
            </w:r>
            <w:r w:rsidR="004F6A88" w:rsidRPr="00AD4B4F">
              <w:rPr>
                <w:rFonts w:ascii="Calibri" w:hAnsi="Calibri"/>
                <w:b/>
                <w:highlight w:val="yellow"/>
              </w:rPr>
              <w:t xml:space="preserve">nuanced </w:t>
            </w:r>
            <w:r w:rsidRPr="00AD4B4F">
              <w:rPr>
                <w:rFonts w:ascii="Calibri" w:hAnsi="Calibri"/>
                <w:highlight w:val="yellow"/>
              </w:rPr>
              <w:t xml:space="preserve">cultural understanding </w:t>
            </w:r>
            <w:r w:rsidR="004F6A88" w:rsidRPr="00AD4B4F">
              <w:rPr>
                <w:rFonts w:ascii="Calibri" w:hAnsi="Calibri"/>
                <w:highlight w:val="yellow"/>
              </w:rPr>
              <w:t xml:space="preserve">based on </w:t>
            </w:r>
            <w:r w:rsidR="004F6A88" w:rsidRPr="00AD4B4F">
              <w:rPr>
                <w:rFonts w:ascii="Calibri" w:hAnsi="Calibri"/>
                <w:b/>
                <w:highlight w:val="yellow"/>
              </w:rPr>
              <w:t>multiple perspectives that deepen the work</w:t>
            </w:r>
            <w:r w:rsidRPr="00AD4B4F">
              <w:rPr>
                <w:rFonts w:ascii="Calibri" w:hAnsi="Calibri"/>
                <w:highlight w:val="yellow"/>
              </w:rPr>
              <w:t>;</w:t>
            </w:r>
          </w:p>
          <w:p w14:paraId="17E35E0E" w14:textId="60D0AE18" w:rsidR="00D415A7" w:rsidRPr="00AD4B4F" w:rsidRDefault="004F6A88" w:rsidP="004F6A8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b/>
                <w:highlight w:val="yellow"/>
              </w:rPr>
              <w:t>Skillfully u</w:t>
            </w:r>
            <w:r w:rsidR="00CF0EF5" w:rsidRPr="00AD4B4F">
              <w:rPr>
                <w:rFonts w:ascii="Calibri" w:hAnsi="Calibri"/>
                <w:b/>
                <w:highlight w:val="yellow"/>
              </w:rPr>
              <w:t xml:space="preserve">ses a formal academic </w:t>
            </w:r>
            <w:bookmarkStart w:id="0" w:name="_GoBack"/>
            <w:bookmarkEnd w:id="0"/>
            <w:r w:rsidR="00CF0EF5" w:rsidRPr="00AD4B4F">
              <w:rPr>
                <w:rFonts w:ascii="Calibri" w:hAnsi="Calibri"/>
                <w:b/>
                <w:highlight w:val="yellow"/>
              </w:rPr>
              <w:t xml:space="preserve">register </w:t>
            </w:r>
            <w:r w:rsidRPr="00AD4B4F">
              <w:rPr>
                <w:rFonts w:ascii="Calibri" w:hAnsi="Calibri"/>
                <w:b/>
                <w:highlight w:val="yellow"/>
              </w:rPr>
              <w:t>without colloquialisms</w:t>
            </w:r>
            <w:r w:rsidRPr="00AD4B4F">
              <w:rPr>
                <w:rFonts w:ascii="Calibri" w:hAnsi="Calibri"/>
                <w:highlight w:val="yellow"/>
              </w:rPr>
              <w:t xml:space="preserve"> </w:t>
            </w:r>
            <w:r w:rsidRPr="00AD4B4F">
              <w:rPr>
                <w:rFonts w:ascii="Calibri" w:hAnsi="Calibri"/>
                <w:b/>
                <w:highlight w:val="yellow"/>
              </w:rPr>
              <w:t>in the TL</w:t>
            </w:r>
            <w:r w:rsidRPr="00AD4B4F">
              <w:rPr>
                <w:rFonts w:ascii="Calibri" w:hAnsi="Calibri"/>
                <w:highlight w:val="yellow"/>
              </w:rPr>
              <w:t xml:space="preserve"> presentation</w:t>
            </w:r>
          </w:p>
        </w:tc>
        <w:tc>
          <w:tcPr>
            <w:tcW w:w="1823" w:type="dxa"/>
          </w:tcPr>
          <w:p w14:paraId="258FC04D" w14:textId="7E0C48D0" w:rsidR="004F6A88" w:rsidRPr="00AD4B4F" w:rsidRDefault="004F6A88" w:rsidP="004F6A88">
            <w:pPr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highlight w:val="yellow"/>
              </w:rPr>
              <w:t xml:space="preserve">Demonstrates </w:t>
            </w:r>
            <w:r w:rsidRPr="00AD4B4F">
              <w:rPr>
                <w:rFonts w:ascii="Calibri" w:hAnsi="Calibri"/>
                <w:b/>
                <w:highlight w:val="yellow"/>
              </w:rPr>
              <w:t>accurate, detailed</w:t>
            </w:r>
            <w:r w:rsidRPr="00AD4B4F">
              <w:rPr>
                <w:rFonts w:ascii="Calibri" w:hAnsi="Calibri"/>
                <w:highlight w:val="yellow"/>
              </w:rPr>
              <w:t xml:space="preserve"> cultural understanding; consideration of </w:t>
            </w:r>
            <w:r w:rsidRPr="00AD4B4F">
              <w:rPr>
                <w:rFonts w:ascii="Calibri" w:hAnsi="Calibri"/>
                <w:b/>
                <w:highlight w:val="yellow"/>
              </w:rPr>
              <w:t>multiple perspectives</w:t>
            </w:r>
            <w:r w:rsidRPr="00AD4B4F">
              <w:rPr>
                <w:rFonts w:ascii="Calibri" w:hAnsi="Calibri"/>
                <w:highlight w:val="yellow"/>
              </w:rPr>
              <w:t xml:space="preserve"> enhances quality of work;</w:t>
            </w:r>
          </w:p>
          <w:p w14:paraId="089BF663" w14:textId="40B3B0A6" w:rsidR="00D415A7" w:rsidRPr="00AD4B4F" w:rsidRDefault="004F6A88" w:rsidP="004F6A8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highlight w:val="yellow"/>
              </w:rPr>
              <w:t xml:space="preserve">Uses a </w:t>
            </w:r>
            <w:r w:rsidRPr="00AD4B4F">
              <w:rPr>
                <w:rFonts w:ascii="Calibri" w:hAnsi="Calibri"/>
                <w:b/>
                <w:highlight w:val="yellow"/>
              </w:rPr>
              <w:t>formal academic register</w:t>
            </w:r>
            <w:r w:rsidRPr="00AD4B4F">
              <w:rPr>
                <w:rFonts w:ascii="Calibri" w:hAnsi="Calibri"/>
                <w:highlight w:val="yellow"/>
              </w:rPr>
              <w:t xml:space="preserve"> and </w:t>
            </w:r>
            <w:r w:rsidRPr="00AD4B4F">
              <w:rPr>
                <w:rFonts w:ascii="Calibri" w:hAnsi="Calibri"/>
                <w:b/>
                <w:highlight w:val="yellow"/>
              </w:rPr>
              <w:t>avoids informal and colloquial speech</w:t>
            </w:r>
            <w:r w:rsidRPr="00AD4B4F">
              <w:rPr>
                <w:rFonts w:ascii="Calibri" w:hAnsi="Calibri"/>
                <w:highlight w:val="yellow"/>
              </w:rPr>
              <w:t xml:space="preserve"> in the TL </w:t>
            </w:r>
          </w:p>
        </w:tc>
        <w:tc>
          <w:tcPr>
            <w:tcW w:w="1822" w:type="dxa"/>
          </w:tcPr>
          <w:p w14:paraId="6247E963" w14:textId="43228C29" w:rsidR="00D415A7" w:rsidRPr="00AD4B4F" w:rsidRDefault="004F6A88" w:rsidP="00735114">
            <w:pPr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highlight w:val="yellow"/>
              </w:rPr>
              <w:t xml:space="preserve">Some </w:t>
            </w:r>
            <w:r w:rsidRPr="00AD4B4F">
              <w:rPr>
                <w:rFonts w:ascii="Calibri" w:hAnsi="Calibri"/>
                <w:b/>
                <w:highlight w:val="yellow"/>
              </w:rPr>
              <w:t>cultural misconceptions present</w:t>
            </w:r>
            <w:r w:rsidRPr="00AD4B4F">
              <w:rPr>
                <w:rFonts w:ascii="Calibri" w:hAnsi="Calibri"/>
                <w:highlight w:val="yellow"/>
              </w:rPr>
              <w:t xml:space="preserve"> and based on a </w:t>
            </w:r>
            <w:r w:rsidRPr="00AD4B4F">
              <w:rPr>
                <w:rFonts w:ascii="Calibri" w:hAnsi="Calibri"/>
                <w:b/>
                <w:highlight w:val="yellow"/>
              </w:rPr>
              <w:t>single, broad perspective</w:t>
            </w:r>
            <w:r w:rsidRPr="00AD4B4F">
              <w:rPr>
                <w:rFonts w:ascii="Calibri" w:hAnsi="Calibri"/>
                <w:highlight w:val="yellow"/>
              </w:rPr>
              <w:t xml:space="preserve">; Uses a </w:t>
            </w:r>
            <w:r w:rsidRPr="00AD4B4F">
              <w:rPr>
                <w:rFonts w:ascii="Calibri" w:hAnsi="Calibri"/>
                <w:b/>
                <w:highlight w:val="yellow"/>
              </w:rPr>
              <w:t>formal register</w:t>
            </w:r>
            <w:r w:rsidRPr="00AD4B4F">
              <w:rPr>
                <w:rFonts w:ascii="Calibri" w:hAnsi="Calibri"/>
                <w:highlight w:val="yellow"/>
              </w:rPr>
              <w:t xml:space="preserve">, but may include </w:t>
            </w:r>
            <w:r w:rsidRPr="00AD4B4F">
              <w:rPr>
                <w:rFonts w:ascii="Calibri" w:hAnsi="Calibri"/>
                <w:b/>
                <w:highlight w:val="yellow"/>
              </w:rPr>
              <w:t>some phrases that are too informal</w:t>
            </w:r>
            <w:r w:rsidRPr="00AD4B4F">
              <w:rPr>
                <w:rFonts w:ascii="Calibri" w:hAnsi="Calibri"/>
                <w:highlight w:val="yellow"/>
              </w:rPr>
              <w:t xml:space="preserve"> (slang) </w:t>
            </w:r>
            <w:r w:rsidRPr="00AD4B4F">
              <w:rPr>
                <w:rFonts w:ascii="Calibri" w:hAnsi="Calibri"/>
                <w:b/>
                <w:highlight w:val="yellow"/>
              </w:rPr>
              <w:t>in the TL</w:t>
            </w:r>
            <w:r w:rsidRPr="00AD4B4F">
              <w:rPr>
                <w:rFonts w:ascii="Calibri" w:hAnsi="Calibri"/>
                <w:highlight w:val="yellow"/>
              </w:rPr>
              <w:t xml:space="preserve"> presentation</w:t>
            </w:r>
          </w:p>
        </w:tc>
        <w:tc>
          <w:tcPr>
            <w:tcW w:w="1823" w:type="dxa"/>
          </w:tcPr>
          <w:p w14:paraId="1E213332" w14:textId="1ECE3F5D" w:rsidR="004F6A88" w:rsidRPr="00AD4B4F" w:rsidRDefault="004F6A88" w:rsidP="004F6A88">
            <w:pPr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highlight w:val="yellow"/>
              </w:rPr>
              <w:t xml:space="preserve">Cultural  understanding </w:t>
            </w:r>
            <w:r w:rsidRPr="00AD4B4F">
              <w:rPr>
                <w:rFonts w:ascii="Calibri" w:hAnsi="Calibri"/>
                <w:b/>
                <w:highlight w:val="yellow"/>
              </w:rPr>
              <w:t>incomplete or inaccurate</w:t>
            </w:r>
            <w:r w:rsidRPr="00AD4B4F">
              <w:rPr>
                <w:rFonts w:ascii="Calibri" w:hAnsi="Calibri"/>
                <w:highlight w:val="yellow"/>
              </w:rPr>
              <w:t xml:space="preserve"> and presented from a </w:t>
            </w:r>
            <w:r w:rsidRPr="00AD4B4F">
              <w:rPr>
                <w:rFonts w:ascii="Calibri" w:hAnsi="Calibri"/>
                <w:b/>
                <w:highlight w:val="yellow"/>
              </w:rPr>
              <w:t>narrow,</w:t>
            </w:r>
            <w:r w:rsidRPr="00AD4B4F">
              <w:rPr>
                <w:rFonts w:ascii="Calibri" w:hAnsi="Calibri"/>
                <w:highlight w:val="yellow"/>
              </w:rPr>
              <w:t xml:space="preserve"> </w:t>
            </w:r>
            <w:r w:rsidRPr="00AD4B4F">
              <w:rPr>
                <w:rFonts w:ascii="Calibri" w:hAnsi="Calibri"/>
                <w:b/>
                <w:highlight w:val="yellow"/>
              </w:rPr>
              <w:t>single perspective</w:t>
            </w:r>
            <w:r w:rsidRPr="00AD4B4F">
              <w:rPr>
                <w:rFonts w:ascii="Calibri" w:hAnsi="Calibri"/>
                <w:highlight w:val="yellow"/>
              </w:rPr>
              <w:t>;</w:t>
            </w:r>
          </w:p>
          <w:p w14:paraId="0528C8F4" w14:textId="47BBEEC0" w:rsidR="00D415A7" w:rsidRPr="00AD4B4F" w:rsidRDefault="004F6A88" w:rsidP="004F6A8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AD4B4F">
              <w:rPr>
                <w:rFonts w:ascii="Calibri" w:hAnsi="Calibri"/>
                <w:highlight w:val="yellow"/>
              </w:rPr>
              <w:t xml:space="preserve">Uses </w:t>
            </w:r>
            <w:r w:rsidRPr="00AD4B4F">
              <w:rPr>
                <w:rFonts w:ascii="Calibri" w:hAnsi="Calibri"/>
                <w:b/>
                <w:highlight w:val="yellow"/>
              </w:rPr>
              <w:t>very informal or  colloquial speech</w:t>
            </w:r>
            <w:r w:rsidRPr="00AD4B4F">
              <w:rPr>
                <w:rFonts w:ascii="Calibri" w:hAnsi="Calibri"/>
                <w:highlight w:val="yellow"/>
              </w:rPr>
              <w:t xml:space="preserve"> in the presentation; </w:t>
            </w:r>
            <w:r w:rsidRPr="00AD4B4F">
              <w:rPr>
                <w:rFonts w:ascii="Calibri" w:hAnsi="Calibri"/>
                <w:b/>
                <w:highlight w:val="yellow"/>
              </w:rPr>
              <w:t>May break into English</w:t>
            </w:r>
          </w:p>
        </w:tc>
      </w:tr>
    </w:tbl>
    <w:p w14:paraId="321F1016" w14:textId="77777777" w:rsidR="005266FF" w:rsidRDefault="005266FF" w:rsidP="00ED39CA">
      <w:pPr>
        <w:ind w:left="1440" w:hanging="1440"/>
        <w:rPr>
          <w:rFonts w:ascii="Calibri" w:hAnsi="Calibri"/>
        </w:rPr>
      </w:pPr>
    </w:p>
    <w:sectPr w:rsidR="005266FF" w:rsidSect="00242D81">
      <w:headerReference w:type="default" r:id="rId9"/>
      <w:pgSz w:w="12240" w:h="15840"/>
      <w:pgMar w:top="1224" w:right="144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6F37F" w14:textId="77777777" w:rsidR="00A936B0" w:rsidRDefault="00A936B0" w:rsidP="00ED39CA">
      <w:r>
        <w:separator/>
      </w:r>
    </w:p>
  </w:endnote>
  <w:endnote w:type="continuationSeparator" w:id="0">
    <w:p w14:paraId="38A96394" w14:textId="77777777" w:rsidR="00A936B0" w:rsidRDefault="00A936B0" w:rsidP="00ED3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D7DBE" w14:textId="380DAFE0" w:rsidR="00ED39CA" w:rsidRPr="00A5003C" w:rsidRDefault="00ED39CA" w:rsidP="00ED39CA">
    <w:pPr>
      <w:pStyle w:val="Footer"/>
      <w:pBdr>
        <w:top w:val="single" w:sz="4" w:space="1" w:color="auto"/>
      </w:pBdr>
      <w:jc w:val="center"/>
      <w:rPr>
        <w:rFonts w:asciiTheme="majorHAnsi" w:hAnsiTheme="majorHAnsi"/>
      </w:rPr>
    </w:pPr>
    <w:r w:rsidRPr="00AD4B4F">
      <w:rPr>
        <w:rFonts w:asciiTheme="majorHAnsi" w:hAnsiTheme="majorHAnsi"/>
        <w:i/>
        <w:highlight w:val="yellow"/>
      </w:rPr>
      <w:t xml:space="preserve">Port 339 &amp; Span 378 </w:t>
    </w:r>
    <w:r w:rsidRPr="00AD4B4F">
      <w:rPr>
        <w:rFonts w:ascii="Arial" w:hAnsi="Arial" w:cs="Arial"/>
        <w:highlight w:val="yellow"/>
      </w:rPr>
      <w:t>♦</w:t>
    </w:r>
    <w:r w:rsidRPr="00AD4B4F">
      <w:rPr>
        <w:rFonts w:asciiTheme="majorHAnsi" w:hAnsiTheme="majorHAnsi"/>
        <w:highlight w:val="yellow"/>
      </w:rPr>
      <w:t xml:space="preserve"> Winter 2015 </w:t>
    </w:r>
    <w:r w:rsidRPr="00AD4B4F">
      <w:rPr>
        <w:rFonts w:ascii="Arial" w:hAnsi="Arial" w:cs="Arial"/>
        <w:highlight w:val="yellow"/>
      </w:rPr>
      <w:t>♦</w:t>
    </w:r>
    <w:r w:rsidRPr="00AD4B4F">
      <w:rPr>
        <w:rFonts w:asciiTheme="majorHAnsi" w:hAnsiTheme="majorHAnsi"/>
        <w:highlight w:val="yellow"/>
      </w:rPr>
      <w:t xml:space="preserve"> Rex Nielson, Ph.D. &amp; Cherice Montgomery, Ph.D.</w:t>
    </w:r>
  </w:p>
  <w:p w14:paraId="5B6A259F" w14:textId="77777777" w:rsidR="00ED39CA" w:rsidRDefault="00ED39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FBABF" w14:textId="77777777" w:rsidR="00A936B0" w:rsidRDefault="00A936B0" w:rsidP="00ED39CA">
      <w:r>
        <w:separator/>
      </w:r>
    </w:p>
  </w:footnote>
  <w:footnote w:type="continuationSeparator" w:id="0">
    <w:p w14:paraId="3B4E764E" w14:textId="77777777" w:rsidR="00A936B0" w:rsidRDefault="00A936B0" w:rsidP="00ED3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F2B07" w14:textId="7642B34F" w:rsidR="00ED39CA" w:rsidRPr="00ED39CA" w:rsidRDefault="00ED39CA">
    <w:pPr>
      <w:pStyle w:val="Header"/>
      <w:rPr>
        <w:sz w:val="36"/>
        <w:szCs w:val="36"/>
      </w:rPr>
    </w:pPr>
    <w:r w:rsidRPr="00ED39CA">
      <w:rPr>
        <w:rFonts w:ascii="Calibri" w:hAnsi="Calibri"/>
        <w:b/>
        <w:sz w:val="36"/>
        <w:szCs w:val="36"/>
      </w:rPr>
      <w:t>Rubric for the Oral Presentation Assignment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15DBB"/>
    <w:multiLevelType w:val="hybridMultilevel"/>
    <w:tmpl w:val="0D3AC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61946"/>
    <w:multiLevelType w:val="hybridMultilevel"/>
    <w:tmpl w:val="99CA4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F22A8"/>
    <w:multiLevelType w:val="hybridMultilevel"/>
    <w:tmpl w:val="8C14589A"/>
    <w:lvl w:ilvl="0" w:tplc="ED927C5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6B3001A"/>
    <w:multiLevelType w:val="hybridMultilevel"/>
    <w:tmpl w:val="4EC2E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A4"/>
    <w:rsid w:val="00003DC8"/>
    <w:rsid w:val="00071465"/>
    <w:rsid w:val="000845C8"/>
    <w:rsid w:val="000E6DF2"/>
    <w:rsid w:val="000E7F06"/>
    <w:rsid w:val="00103FE4"/>
    <w:rsid w:val="00114C19"/>
    <w:rsid w:val="00141A7B"/>
    <w:rsid w:val="001C3444"/>
    <w:rsid w:val="001E7D3A"/>
    <w:rsid w:val="001F4438"/>
    <w:rsid w:val="001F5051"/>
    <w:rsid w:val="002009FF"/>
    <w:rsid w:val="00212AD2"/>
    <w:rsid w:val="002236EA"/>
    <w:rsid w:val="00242D81"/>
    <w:rsid w:val="002A034C"/>
    <w:rsid w:val="00302B92"/>
    <w:rsid w:val="00394CF2"/>
    <w:rsid w:val="003F35A5"/>
    <w:rsid w:val="00451AF3"/>
    <w:rsid w:val="004F6A88"/>
    <w:rsid w:val="005266FF"/>
    <w:rsid w:val="00547DAE"/>
    <w:rsid w:val="005D197D"/>
    <w:rsid w:val="006123BD"/>
    <w:rsid w:val="00621201"/>
    <w:rsid w:val="00626548"/>
    <w:rsid w:val="00640C73"/>
    <w:rsid w:val="00652D79"/>
    <w:rsid w:val="00682EC9"/>
    <w:rsid w:val="00724995"/>
    <w:rsid w:val="00735114"/>
    <w:rsid w:val="00780A6A"/>
    <w:rsid w:val="00795C8A"/>
    <w:rsid w:val="007B02BC"/>
    <w:rsid w:val="007F310F"/>
    <w:rsid w:val="008856BC"/>
    <w:rsid w:val="00887CA4"/>
    <w:rsid w:val="008D0740"/>
    <w:rsid w:val="008D5D8A"/>
    <w:rsid w:val="008E0667"/>
    <w:rsid w:val="008E79B4"/>
    <w:rsid w:val="00921283"/>
    <w:rsid w:val="00990049"/>
    <w:rsid w:val="009D4FB5"/>
    <w:rsid w:val="009E015D"/>
    <w:rsid w:val="009E4E86"/>
    <w:rsid w:val="00A36BB9"/>
    <w:rsid w:val="00A57D79"/>
    <w:rsid w:val="00A62AFE"/>
    <w:rsid w:val="00A936B0"/>
    <w:rsid w:val="00AD4B4F"/>
    <w:rsid w:val="00AD53EC"/>
    <w:rsid w:val="00AD56C9"/>
    <w:rsid w:val="00B13CE0"/>
    <w:rsid w:val="00B9148C"/>
    <w:rsid w:val="00B94B5C"/>
    <w:rsid w:val="00BA67FF"/>
    <w:rsid w:val="00BB1FE3"/>
    <w:rsid w:val="00BC2883"/>
    <w:rsid w:val="00BD3A00"/>
    <w:rsid w:val="00C017C0"/>
    <w:rsid w:val="00C05856"/>
    <w:rsid w:val="00C768DB"/>
    <w:rsid w:val="00CF0EF5"/>
    <w:rsid w:val="00D415A7"/>
    <w:rsid w:val="00D43555"/>
    <w:rsid w:val="00D505AA"/>
    <w:rsid w:val="00D82022"/>
    <w:rsid w:val="00DB39D4"/>
    <w:rsid w:val="00EA2E2A"/>
    <w:rsid w:val="00ED39CA"/>
    <w:rsid w:val="00EE72BD"/>
    <w:rsid w:val="00F25354"/>
    <w:rsid w:val="00F26B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069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C288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52D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EA2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39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9CA"/>
  </w:style>
  <w:style w:type="paragraph" w:styleId="Footer">
    <w:name w:val="footer"/>
    <w:basedOn w:val="Normal"/>
    <w:link w:val="FooterChar"/>
    <w:uiPriority w:val="99"/>
    <w:unhideWhenUsed/>
    <w:rsid w:val="00ED39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39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C288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52D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EA2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39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9CA"/>
  </w:style>
  <w:style w:type="paragraph" w:styleId="Footer">
    <w:name w:val="footer"/>
    <w:basedOn w:val="Normal"/>
    <w:link w:val="FooterChar"/>
    <w:uiPriority w:val="99"/>
    <w:unhideWhenUsed/>
    <w:rsid w:val="00ED39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3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4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Brigham Young University</Company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Rex Nielson</dc:creator>
  <cp:lastModifiedBy>Dr. Montgomery</cp:lastModifiedBy>
  <cp:revision>11</cp:revision>
  <cp:lastPrinted>2015-01-09T19:47:00Z</cp:lastPrinted>
  <dcterms:created xsi:type="dcterms:W3CDTF">2015-01-08T08:00:00Z</dcterms:created>
  <dcterms:modified xsi:type="dcterms:W3CDTF">2015-01-09T19:47:00Z</dcterms:modified>
</cp:coreProperties>
</file>